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072"/>
      </w:tblGrid>
      <w:tr w:rsidR="00970D67" w:rsidRPr="00970D67" w:rsidTr="00970D67">
        <w:trPr>
          <w:jc w:val="center"/>
        </w:trPr>
        <w:tc>
          <w:tcPr>
            <w:tcW w:w="9104" w:type="dxa"/>
            <w:hideMark/>
          </w:tcPr>
          <w:tbl>
            <w:tblPr>
              <w:tblW w:w="8789" w:type="dxa"/>
              <w:jc w:val="center"/>
              <w:tblLook w:val="01E0" w:firstRow="1" w:lastRow="1" w:firstColumn="1" w:lastColumn="1" w:noHBand="0" w:noVBand="0"/>
            </w:tblPr>
            <w:tblGrid>
              <w:gridCol w:w="2931"/>
              <w:gridCol w:w="2931"/>
              <w:gridCol w:w="2927"/>
            </w:tblGrid>
            <w:tr w:rsidR="00970D67" w:rsidRPr="00970D67">
              <w:trPr>
                <w:trHeight w:val="317"/>
                <w:jc w:val="center"/>
              </w:trPr>
              <w:tc>
                <w:tcPr>
                  <w:tcW w:w="2931" w:type="dxa"/>
                  <w:tcBorders>
                    <w:top w:val="nil"/>
                    <w:left w:val="nil"/>
                    <w:bottom w:val="single" w:sz="4" w:space="0" w:color="660066"/>
                    <w:right w:val="nil"/>
                  </w:tcBorders>
                  <w:vAlign w:val="center"/>
                  <w:hideMark/>
                </w:tcPr>
                <w:p w:rsidR="00970D67" w:rsidRPr="00970D67" w:rsidRDefault="00970D67" w:rsidP="00970D67">
                  <w:pPr>
                    <w:tabs>
                      <w:tab w:val="left" w:pos="567"/>
                      <w:tab w:val="center" w:pos="994"/>
                      <w:tab w:val="center" w:pos="3543"/>
                      <w:tab w:val="right" w:pos="6520"/>
                    </w:tabs>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Arial" w:eastAsia="Times New Roman" w:hAnsi="Arial" w:cs="Arial"/>
                      <w:sz w:val="16"/>
                      <w:szCs w:val="16"/>
                      <w:lang w:eastAsia="tr-TR"/>
                    </w:rPr>
                    <w:t>3 Mart 2015 SALI</w:t>
                  </w:r>
                </w:p>
              </w:tc>
              <w:tc>
                <w:tcPr>
                  <w:tcW w:w="2931" w:type="dxa"/>
                  <w:tcBorders>
                    <w:top w:val="nil"/>
                    <w:left w:val="nil"/>
                    <w:bottom w:val="single" w:sz="4" w:space="0" w:color="660066"/>
                    <w:right w:val="nil"/>
                  </w:tcBorders>
                  <w:vAlign w:val="center"/>
                  <w:hideMark/>
                </w:tcPr>
                <w:p w:rsidR="00970D67" w:rsidRPr="00970D67" w:rsidRDefault="00970D67" w:rsidP="00970D67">
                  <w:pPr>
                    <w:tabs>
                      <w:tab w:val="left" w:pos="567"/>
                      <w:tab w:val="center" w:pos="994"/>
                      <w:tab w:val="center" w:pos="3543"/>
                      <w:tab w:val="right" w:pos="6520"/>
                    </w:tabs>
                    <w:spacing w:before="100" w:beforeAutospacing="1" w:after="100" w:afterAutospacing="1" w:line="240" w:lineRule="exact"/>
                    <w:jc w:val="center"/>
                    <w:rPr>
                      <w:rFonts w:ascii="Times New Roman" w:eastAsia="Times New Roman" w:hAnsi="Times New Roman" w:cs="Times New Roman"/>
                      <w:sz w:val="24"/>
                      <w:szCs w:val="24"/>
                      <w:lang w:eastAsia="tr-TR"/>
                    </w:rPr>
                  </w:pPr>
                  <w:r w:rsidRPr="00970D67">
                    <w:rPr>
                      <w:rFonts w:ascii="Palatino Linotype" w:eastAsia="Times New Roman" w:hAnsi="Palatino Linotype" w:cs="Times New Roman"/>
                      <w:b/>
                      <w:color w:val="800080"/>
                      <w:sz w:val="24"/>
                      <w:szCs w:val="24"/>
                      <w:lang w:eastAsia="tr-TR"/>
                    </w:rPr>
                    <w:t>Resmî Gazete</w:t>
                  </w:r>
                </w:p>
              </w:tc>
              <w:tc>
                <w:tcPr>
                  <w:tcW w:w="2927" w:type="dxa"/>
                  <w:tcBorders>
                    <w:top w:val="nil"/>
                    <w:left w:val="nil"/>
                    <w:bottom w:val="single" w:sz="4" w:space="0" w:color="660066"/>
                    <w:right w:val="nil"/>
                  </w:tcBorders>
                  <w:vAlign w:val="center"/>
                  <w:hideMark/>
                </w:tcPr>
                <w:p w:rsidR="00970D67" w:rsidRPr="00970D67" w:rsidRDefault="00970D67" w:rsidP="00970D67">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970D67">
                    <w:rPr>
                      <w:rFonts w:ascii="Arial" w:eastAsia="Times New Roman" w:hAnsi="Arial" w:cs="Arial"/>
                      <w:sz w:val="16"/>
                      <w:szCs w:val="16"/>
                      <w:lang w:eastAsia="tr-TR"/>
                    </w:rPr>
                    <w:t>Sayı :</w:t>
                  </w:r>
                  <w:proofErr w:type="gramEnd"/>
                  <w:r w:rsidRPr="00970D67">
                    <w:rPr>
                      <w:rFonts w:ascii="Arial" w:eastAsia="Times New Roman" w:hAnsi="Arial" w:cs="Arial"/>
                      <w:sz w:val="16"/>
                      <w:szCs w:val="16"/>
                      <w:lang w:eastAsia="tr-TR"/>
                    </w:rPr>
                    <w:t xml:space="preserve"> 29284</w:t>
                  </w:r>
                </w:p>
              </w:tc>
            </w:tr>
            <w:tr w:rsidR="00970D67" w:rsidRPr="00970D67">
              <w:trPr>
                <w:trHeight w:val="480"/>
                <w:jc w:val="center"/>
              </w:trPr>
              <w:tc>
                <w:tcPr>
                  <w:tcW w:w="8789" w:type="dxa"/>
                  <w:gridSpan w:val="3"/>
                  <w:vAlign w:val="center"/>
                  <w:hideMark/>
                </w:tcPr>
                <w:p w:rsidR="00970D67" w:rsidRPr="00970D67" w:rsidRDefault="00970D67" w:rsidP="00970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0D67">
                    <w:rPr>
                      <w:rFonts w:ascii="Arial" w:eastAsia="Times New Roman" w:hAnsi="Arial" w:cs="Arial"/>
                      <w:b/>
                      <w:color w:val="000080"/>
                      <w:sz w:val="18"/>
                      <w:szCs w:val="18"/>
                      <w:lang w:eastAsia="tr-TR"/>
                    </w:rPr>
                    <w:t>YÖNETMELİK</w:t>
                  </w:r>
                </w:p>
              </w:tc>
            </w:tr>
            <w:tr w:rsidR="00970D67" w:rsidRPr="00970D67">
              <w:trPr>
                <w:trHeight w:val="480"/>
                <w:jc w:val="center"/>
              </w:trPr>
              <w:tc>
                <w:tcPr>
                  <w:tcW w:w="8789" w:type="dxa"/>
                  <w:gridSpan w:val="3"/>
                  <w:vAlign w:val="center"/>
                  <w:hideMark/>
                </w:tcPr>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Ulaştırma, Denizcilik ve Haberleşme Bakanlığından:</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TEHLİKELİ MADDELERİN DENİZ YOLUYLA TAŞINMASI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HAKKINDA YÖNETMELİK</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BİRİNCİ BÖLÜM</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Amaç, Kapsam, Dayanak ve Tanımlar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Amaç</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 – </w:t>
                  </w:r>
                  <w:r w:rsidRPr="00970D67">
                    <w:rPr>
                      <w:rFonts w:ascii="Times New Roman" w:eastAsia="Times New Roman" w:hAnsi="Times New Roman" w:cs="Times New Roman"/>
                      <w:sz w:val="18"/>
                      <w:szCs w:val="18"/>
                      <w:lang w:eastAsia="tr-TR"/>
                    </w:rPr>
                    <w:t>(1) Bu Yönetmeliğin amacı; deniz yoluyla yapılacak tehlikeli madde taşımacılığı faaliyetlerinin ekonomik, seri, güvenli, kaliteli, çevreye olumsuz etkisi en az ve diğer taşımacılık faaliyetleri ile uyumlu şekilde yapılmasını sağlamaktır.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Kapsam</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2 – </w:t>
                  </w:r>
                  <w:r w:rsidRPr="00970D67">
                    <w:rPr>
                      <w:rFonts w:ascii="Times New Roman" w:eastAsia="Times New Roman" w:hAnsi="Times New Roman" w:cs="Times New Roman"/>
                      <w:sz w:val="18"/>
                      <w:szCs w:val="18"/>
                      <w:lang w:eastAsia="tr-TR"/>
                    </w:rPr>
                    <w:t>(1) Bu Yönetmelik;</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a) Gemilerde ve deniz araçlarında yük olarak taşınan tehlikeli maddeleri,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b) Tehlikeli yükün; gemide veya kıyı tesisinde, yüklenmesi, istif edilmesi, </w:t>
                  </w:r>
                  <w:proofErr w:type="spellStart"/>
                  <w:r w:rsidRPr="00970D67">
                    <w:rPr>
                      <w:rFonts w:ascii="Times New Roman" w:eastAsia="Times New Roman" w:hAnsi="Times New Roman" w:cs="Times New Roman"/>
                      <w:sz w:val="18"/>
                      <w:szCs w:val="18"/>
                      <w:lang w:eastAsia="tr-TR"/>
                    </w:rPr>
                    <w:t>elleçlenmesi</w:t>
                  </w:r>
                  <w:proofErr w:type="spellEnd"/>
                  <w:r w:rsidRPr="00970D67">
                    <w:rPr>
                      <w:rFonts w:ascii="Times New Roman" w:eastAsia="Times New Roman" w:hAnsi="Times New Roman" w:cs="Times New Roman"/>
                      <w:sz w:val="18"/>
                      <w:szCs w:val="18"/>
                      <w:lang w:eastAsia="tr-TR"/>
                    </w:rPr>
                    <w:t>, taşınması, taşıma biriminden ve gemiden boşaltılması, bildirimi, geçici depolanması, kontrol ve denetiminin yapılması hususlarını,</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kapsar</w:t>
                  </w:r>
                  <w:proofErr w:type="gramEnd"/>
                  <w:r w:rsidRPr="00970D67">
                    <w:rPr>
                      <w:rFonts w:ascii="Times New Roman" w:eastAsia="Times New Roman" w:hAnsi="Times New Roman" w:cs="Times New Roman"/>
                      <w:sz w:val="18"/>
                      <w:szCs w:val="18"/>
                      <w:lang w:eastAsia="tr-TR"/>
                    </w:rPr>
                    <w:t xml:space="preserve">.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Bu Yönetmelik;</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a) Savaş hali ve olağanüstü hallerde uygulanacak mevzuat hükümlerine göre yapılan taşıma işlemlerini,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b) Türk Silahlı Kuvvetlerine ait olan gemi ve deniz araçlarıyla yapılan taşıma işlemlerini ve bunlara ait kıyı tesislerini,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kapsamaz</w:t>
                  </w:r>
                  <w:proofErr w:type="gramEnd"/>
                  <w:r w:rsidRPr="00970D67">
                    <w:rPr>
                      <w:rFonts w:ascii="Times New Roman" w:eastAsia="Times New Roman" w:hAnsi="Times New Roman" w:cs="Times New Roman"/>
                      <w:sz w:val="18"/>
                      <w:szCs w:val="18"/>
                      <w:lang w:eastAsia="tr-TR"/>
                    </w:rPr>
                    <w:t>.</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Dayanak</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MADDE 3 –</w:t>
                  </w:r>
                  <w:r w:rsidRPr="00970D67">
                    <w:rPr>
                      <w:rFonts w:ascii="Times New Roman" w:eastAsia="Times New Roman" w:hAnsi="Times New Roman" w:cs="Times New Roman"/>
                      <w:sz w:val="18"/>
                      <w:szCs w:val="18"/>
                      <w:lang w:eastAsia="tr-TR"/>
                    </w:rPr>
                    <w:t xml:space="preserve"> (1) Bu Yönetmelik, 26/9/2011 tarihli ve 655 sayılı Ulaştırma, Denizcilik ve Haberleşme Bakanlığının Teşkilat ve Görevleri Hakkında Kanun Hükmünde Kararname, 618 sayılı Limanlar Kanunu ve 10/6/1946 tarihli ve 4922 sayılı Denizde Can ve Mal Koruma Hakkında Kanununa dayanılarak ve 6/3/1980 tarihli ve 8/522 sayılı Bakanlar Kurulu Kararı ile taraf olunan Denizde Can Emniyeti Uluslararası Sözleşmesi (SOLAS) ile 3/5/1990 tarihli ve 90/442 sayılı Bakanlar Kurulu Kararı ile taraf olunan Denizlerin Gemiler Tarafından Kirletilmesinin Önlenmesine Ait Uluslararası Sözleşme (MARPOL 73/78) hükümlerine paralel olarak hazırlanmıştır.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Tanımlar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4 – </w:t>
                  </w:r>
                  <w:r w:rsidRPr="00970D67">
                    <w:rPr>
                      <w:rFonts w:ascii="Times New Roman" w:eastAsia="Times New Roman" w:hAnsi="Times New Roman" w:cs="Times New Roman"/>
                      <w:sz w:val="18"/>
                      <w:szCs w:val="18"/>
                      <w:lang w:eastAsia="tr-TR"/>
                    </w:rPr>
                    <w:t>(1) Bu Yönetmelikte geçen;</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a) Alıcı: Taşıma sözleşmesine göre tehlikeli yükü teslim alacak olan gerçek ve tüzel kişileri,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lastRenderedPageBreak/>
                    <w:t xml:space="preserve">b) Ambalaj: IMDG Kod Bölüm 6’da tanımlanan, tehlikeli yükün içine konulduğu taşıma kabını,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c) Ambalajlayan: Tehlikeli maddeleri büyük ambalaj ve ara dökme yük konteyneri dahil değişik cinsteki kaplara yerleştiren ve gerektiğinde ambalajları taşınmaya hazır hale getiren, tehlikeli yükleri paketleyen ya da bu malların paketlerini, etiketlerini değiştiren, taşıtmak amacıyla etiketleyen, gönderici veya onun talimatları ile bu işlemleri yapan gerçek ve tüzel kişileri ve fiili olarak bu işlemi gerçekleştiren kara ve kıyı tesisi personelini,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ç</w:t>
                  </w:r>
                  <w:proofErr w:type="gramEnd"/>
                  <w:r w:rsidRPr="00970D67">
                    <w:rPr>
                      <w:rFonts w:ascii="Times New Roman" w:eastAsia="Times New Roman" w:hAnsi="Times New Roman" w:cs="Times New Roman"/>
                      <w:sz w:val="18"/>
                      <w:szCs w:val="18"/>
                      <w:lang w:eastAsia="tr-TR"/>
                    </w:rPr>
                    <w:t>) Bakanlık: Ulaştırma, Denizcilik ve Haberleşme Bakanlığını,</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d) Dökme yük: Geminin yapısal bölümü olan veya geminin içinde veya üzerinde kalıcı olarak sabitlenmiş bir tank veya ambar içerisinde bulunan, doğrudan muhafaza olmaksızın taşınması planlanan katı, sıvı ve gaz halindeki maddeleri,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e) </w:t>
                  </w:r>
                  <w:proofErr w:type="spellStart"/>
                  <w:r w:rsidRPr="00970D67">
                    <w:rPr>
                      <w:rFonts w:ascii="Times New Roman" w:eastAsia="Times New Roman" w:hAnsi="Times New Roman" w:cs="Times New Roman"/>
                      <w:sz w:val="18"/>
                      <w:szCs w:val="18"/>
                      <w:lang w:eastAsia="tr-TR"/>
                    </w:rPr>
                    <w:t>Elleçleme</w:t>
                  </w:r>
                  <w:proofErr w:type="spellEnd"/>
                  <w:r w:rsidRPr="00970D67">
                    <w:rPr>
                      <w:rFonts w:ascii="Times New Roman" w:eastAsia="Times New Roman" w:hAnsi="Times New Roman" w:cs="Times New Roman"/>
                      <w:sz w:val="18"/>
                      <w:szCs w:val="18"/>
                      <w:lang w:eastAsia="tr-TR"/>
                    </w:rPr>
                    <w:t xml:space="preserve">: Tehlikeli yükün, asli niteliklerini değiştirmeden, yerinin değiştirilmesi, büyük kaplardan küçük kaplara aktarılması, havalandırılması, ayrıştırılması, </w:t>
                  </w:r>
                  <w:proofErr w:type="spellStart"/>
                  <w:r w:rsidRPr="00970D67">
                    <w:rPr>
                      <w:rFonts w:ascii="Times New Roman" w:eastAsia="Times New Roman" w:hAnsi="Times New Roman" w:cs="Times New Roman"/>
                      <w:sz w:val="18"/>
                      <w:szCs w:val="18"/>
                      <w:lang w:eastAsia="tr-TR"/>
                    </w:rPr>
                    <w:t>kalburlanması</w:t>
                  </w:r>
                  <w:proofErr w:type="spellEnd"/>
                  <w:r w:rsidRPr="00970D67">
                    <w:rPr>
                      <w:rFonts w:ascii="Times New Roman" w:eastAsia="Times New Roman" w:hAnsi="Times New Roman" w:cs="Times New Roman"/>
                      <w:sz w:val="18"/>
                      <w:szCs w:val="18"/>
                      <w:lang w:eastAsia="tr-TR"/>
                    </w:rPr>
                    <w:t>, karıştırılması, yük taşıma birimlerinin ve ambalajlarının yenilenmesi, değiştirilmesi veya tamiri ile taşımaya yönelik benzer işlemleri,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f) </w:t>
                  </w:r>
                  <w:proofErr w:type="spellStart"/>
                  <w:r w:rsidRPr="00970D67">
                    <w:rPr>
                      <w:rFonts w:ascii="Times New Roman" w:eastAsia="Times New Roman" w:hAnsi="Times New Roman" w:cs="Times New Roman"/>
                      <w:sz w:val="18"/>
                      <w:szCs w:val="18"/>
                      <w:lang w:eastAsia="tr-TR"/>
                    </w:rPr>
                    <w:t>Fumigasyon</w:t>
                  </w:r>
                  <w:proofErr w:type="spellEnd"/>
                  <w:r w:rsidRPr="00970D67">
                    <w:rPr>
                      <w:rFonts w:ascii="Times New Roman" w:eastAsia="Times New Roman" w:hAnsi="Times New Roman" w:cs="Times New Roman"/>
                      <w:sz w:val="18"/>
                      <w:szCs w:val="18"/>
                      <w:lang w:eastAsia="tr-TR"/>
                    </w:rPr>
                    <w:t>: Zararlı organizmaları imha etmek amacıyla, kapalı bir yük taşıma birimine veya gemi ambarına gaz halinde etki eden katı, sıvı veya gaz formundaki kimyasal maddelerin uygulanması işlemini,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g) IBC Kod: Dökme Tehlikeli Kimyasal Yük Taşıyan Gemilerin İnşa ve Ekipmanları Hakkındaki Uluslararası Kodu,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ğ</w:t>
                  </w:r>
                  <w:proofErr w:type="gramEnd"/>
                  <w:r w:rsidRPr="00970D67">
                    <w:rPr>
                      <w:rFonts w:ascii="Times New Roman" w:eastAsia="Times New Roman" w:hAnsi="Times New Roman" w:cs="Times New Roman"/>
                      <w:sz w:val="18"/>
                      <w:szCs w:val="18"/>
                      <w:lang w:eastAsia="tr-TR"/>
                    </w:rPr>
                    <w:t>) IGC Kod: Dökme Halde Sıvılaşmış Gaz Taşıyan Gemilerin İnşa ve Ekipmanları Hakkındaki Uluslararası Kodu,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h) IMDG Kod: Deniz yoluyla Taşınan Tehlikeli Yüklere İlişkin Uluslararası Kodu,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ı) IMO: Birleşmiş Milletler Uluslararası Denizcilik Örgütünü,</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i) IMSBC Kod: Uluslararası Denizcilik Katı Dökme Yükler Kodunu,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j) ISPS Kod: Uluslararası Gemi ve Liman Tesisi Güvenlik Kodunu,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k) İdare: Tehlikeli Mal ve Kombine Taşımacılık Düzenleme Genel Müdürlüğünü,</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l) Kaptan: Gemiyi sevk ve idare eden kişiyi,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m) Kereste Kodu: Güvertede Kereste Yükü Taşıyan Gemiler Hakkında Emniyetli Uygulamalar Kodunu,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n) Kıyı tesisi: Sınırları İdare tarafından belirlenen, gemilerin emniyetli bir şekilde yük veya yolcu alıp verebilecekleri ya da barınabilecekleri, rıhtım, iskele, şamandıra, platform ile buralara ilişkin demir yerleri, yaklaşma alanları, kapalı ve açık depolama alanları, idari ve hizmet amacıyla kullanılan bina ve yapıları,</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o) Konteyner: CSC Sözleşmesi kapsamında geçerli standartlara uygun belgeye sahip bir yük taşıma teçhizatını,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ö</w:t>
                  </w:r>
                  <w:proofErr w:type="gramEnd"/>
                  <w:r w:rsidRPr="00970D67">
                    <w:rPr>
                      <w:rFonts w:ascii="Times New Roman" w:eastAsia="Times New Roman" w:hAnsi="Times New Roman" w:cs="Times New Roman"/>
                      <w:sz w:val="18"/>
                      <w:szCs w:val="18"/>
                      <w:lang w:eastAsia="tr-TR"/>
                    </w:rPr>
                    <w:t>) SOLAS: 1974 tarihli Denizde Can Emniyeti Uluslararası Sözleşmesini,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p) Tahıl Kodu: Dökme Tahılların Emniyetli Taşınması için Uluslararası Kodu,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r) Taşıyan: Her türlü tehlikeli yükü kendi adına veya üçüncü kişiler adına taşıma işine ilişkin teklif alan, teklif veren, teklifi kabul eden fiili taşımacı, broker, gemi sahibi, taşıma işleri organizatörü, taşıma işleri komisyoncusu, gemi acentesi ile kombine taşımacılık kapsamında tehlikeli yükü karayolu veya demiryolu ile sözleşmeli veya sözleşme olmaksızın taşıma işlemini yürüten gerçek ve tüzel kişileri,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s) Tehlikeli atık: Basel Sözleşmesinde belirtildiği şekilde sınıflandırılmış ve SOLAS kapsamında taşıma sınıfı ve koşulları belirlenmiş olan, doğrudan kullanımı öngörülmeyen yükün veya tehlikeli yükün veya tehlikeli yük taşıyan </w:t>
                  </w:r>
                  <w:r w:rsidRPr="00970D67">
                    <w:rPr>
                      <w:rFonts w:ascii="Times New Roman" w:eastAsia="Times New Roman" w:hAnsi="Times New Roman" w:cs="Times New Roman"/>
                      <w:sz w:val="18"/>
                      <w:szCs w:val="18"/>
                      <w:lang w:eastAsia="tr-TR"/>
                    </w:rPr>
                    <w:lastRenderedPageBreak/>
                    <w:t>ambalaj ve yük taşıma birimlerinin, yeniden işleme, çöpe atma, yakarak veya başka bir yolla bertaraf etmek üzere taşınan parçalarını, çözeltilerini, karışımları ile kullanılmış ambalaj ve yük taşıma birimlerini,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ş) Tehlikeli yük (tehlikeli madde): Denizlerin Gemiler Tarafından Kirletilmesinin Önlenmesine Ait Uluslararası Sözleşme (MARPOL 73/78) Ek-I kapsamına giren petrol ve petrol ürünleri, Deniz yoluyla Taşınan Tehlikeli Yüklere İlişkin Uluslararası Kod (IMDG Kod) içinde listelenmiş paketli maddeler, Uluslararası Denizcilik Katı Dökme Yükler Kodu (IMSBC Kod) Ek-1’de verilen UN Numarasına sahip dökme maddeler, Dökme Halde Tehlikeli Kimyasalları Taşıyan Gemilerin İnşa ve Teçhizatı Hakkında Uluslararası Kod (IBC Kod) Bölüm 17’de verilen maddeler ile Dökme Halde Sıvılaşmış Gaz Taşıyan Gemilerin İnşa ve Teçhizatı Hakkında Uluslararası Kod (IGC Kod) Bölüm 19’da verilen maddeler ile henüz bu listelere girmemiş ancak fiziksel, kimyasal özellikleri veya taşınma şekli sebebi ile taşıma sırasında can, mal ve çevreye veya diğer maddelere zarar verebilme potansiyeli taşıyan maddeleri, bu maddelerin taşındığı ve gerektiği şekilde temizlenmemiş ambalajları ve yük taşıma birimlerini,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t) Yükleyen: Göndericinin talimatları doğrultusunda tehlikeli yükleri ve yükleme güvenliği bakımından tehlike arz eden yükleri gemiye ve deniz aracına, taşıta veya yük taşıma birimine yükleyen ve yük taşıma birimini etiketleyen, </w:t>
                  </w:r>
                  <w:proofErr w:type="spellStart"/>
                  <w:r w:rsidRPr="00970D67">
                    <w:rPr>
                      <w:rFonts w:ascii="Times New Roman" w:eastAsia="Times New Roman" w:hAnsi="Times New Roman" w:cs="Times New Roman"/>
                      <w:sz w:val="18"/>
                      <w:szCs w:val="18"/>
                      <w:lang w:eastAsia="tr-TR"/>
                    </w:rPr>
                    <w:t>plakalandıran</w:t>
                  </w:r>
                  <w:proofErr w:type="spellEnd"/>
                  <w:r w:rsidRPr="00970D67">
                    <w:rPr>
                      <w:rFonts w:ascii="Times New Roman" w:eastAsia="Times New Roman" w:hAnsi="Times New Roman" w:cs="Times New Roman"/>
                      <w:sz w:val="18"/>
                      <w:szCs w:val="18"/>
                      <w:lang w:eastAsia="tr-TR"/>
                    </w:rPr>
                    <w:t xml:space="preserve">, gemi veya yük taşıma birimi içindeki tehlikeli yükler dahil yükleri </w:t>
                  </w:r>
                  <w:proofErr w:type="spellStart"/>
                  <w:r w:rsidRPr="00970D67">
                    <w:rPr>
                      <w:rFonts w:ascii="Times New Roman" w:eastAsia="Times New Roman" w:hAnsi="Times New Roman" w:cs="Times New Roman"/>
                      <w:sz w:val="18"/>
                      <w:szCs w:val="18"/>
                      <w:lang w:eastAsia="tr-TR"/>
                    </w:rPr>
                    <w:t>elleçleyen</w:t>
                  </w:r>
                  <w:proofErr w:type="spellEnd"/>
                  <w:r w:rsidRPr="00970D67">
                    <w:rPr>
                      <w:rFonts w:ascii="Times New Roman" w:eastAsia="Times New Roman" w:hAnsi="Times New Roman" w:cs="Times New Roman"/>
                      <w:sz w:val="18"/>
                      <w:szCs w:val="18"/>
                      <w:lang w:eastAsia="tr-TR"/>
                    </w:rPr>
                    <w:t>, istifleyen, boşaltan gerçek veya tüzel kişileri,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u) Yük ilgilisi: Tehlikeli yükün göndereni, alıcısı, temsilcisi ve taşıma işleri komisyoncusunu,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ü</w:t>
                  </w:r>
                  <w:proofErr w:type="gramEnd"/>
                  <w:r w:rsidRPr="00970D67">
                    <w:rPr>
                      <w:rFonts w:ascii="Times New Roman" w:eastAsia="Times New Roman" w:hAnsi="Times New Roman" w:cs="Times New Roman"/>
                      <w:sz w:val="18"/>
                      <w:szCs w:val="18"/>
                      <w:lang w:eastAsia="tr-TR"/>
                    </w:rPr>
                    <w:t>) Yük taşıma birimi: Paketlenmiş veya dökme haldeki tehlikeli yüklerin taşınması için tasarlanmış ve üretilmiş; karayolu römorku, yarı römorku ve tankeri, taşınabilir tank ve çok elemanlı gaz konteyneri, demiryolu vagonu ve tank vagonu, konteyner ve tank konteyneri,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ifade</w:t>
                  </w:r>
                  <w:proofErr w:type="gramEnd"/>
                  <w:r w:rsidRPr="00970D67">
                    <w:rPr>
                      <w:rFonts w:ascii="Times New Roman" w:eastAsia="Times New Roman" w:hAnsi="Times New Roman" w:cs="Times New Roman"/>
                      <w:sz w:val="18"/>
                      <w:szCs w:val="18"/>
                      <w:lang w:eastAsia="tr-TR"/>
                    </w:rPr>
                    <w:t xml:space="preserve"> eder.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Bu Yönetmelikte yer alan, ancak bu maddede yer almayan ifadeler taraf olduğumuz ilgili uluslararası anlaşmalar veya sözleşmelerde belirtildiği şekilde tanımlanır.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Muafiyetler ve özel izinler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MADDE 5 –</w:t>
                  </w:r>
                  <w:r w:rsidRPr="00970D67">
                    <w:rPr>
                      <w:rFonts w:ascii="Times New Roman" w:eastAsia="Times New Roman" w:hAnsi="Times New Roman" w:cs="Times New Roman"/>
                      <w:sz w:val="18"/>
                      <w:szCs w:val="18"/>
                      <w:lang w:eastAsia="tr-TR"/>
                    </w:rPr>
                    <w:t xml:space="preserve"> (1) İdare, tehlikeli malların deniz yoluyla taşınmasında, taraf olduğumuz ilgili uluslararası mevzuatta belirtilen muafiyet ve istisnaları uygulayabilir.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(2) İdare, teknik gelişmeler sonucu yeni tehlikeli maddelerin piyasaya çıkarılmasına bağlı olarak, söz konusu tehlikeli maddelerin bu Yönetmelik kapsamında taşınması ve </w:t>
                  </w:r>
                  <w:proofErr w:type="spellStart"/>
                  <w:r w:rsidRPr="00970D67">
                    <w:rPr>
                      <w:rFonts w:ascii="Times New Roman" w:eastAsia="Times New Roman" w:hAnsi="Times New Roman" w:cs="Times New Roman"/>
                      <w:sz w:val="18"/>
                      <w:szCs w:val="18"/>
                      <w:lang w:eastAsia="tr-TR"/>
                    </w:rPr>
                    <w:t>elleçlenmesinin</w:t>
                  </w:r>
                  <w:proofErr w:type="spellEnd"/>
                  <w:r w:rsidRPr="00970D67">
                    <w:rPr>
                      <w:rFonts w:ascii="Times New Roman" w:eastAsia="Times New Roman" w:hAnsi="Times New Roman" w:cs="Times New Roman"/>
                      <w:sz w:val="18"/>
                      <w:szCs w:val="18"/>
                      <w:lang w:eastAsia="tr-TR"/>
                    </w:rPr>
                    <w:t xml:space="preserve"> mümkün olmadığı durumlarda, taşıma sırasında herhangi bir emniyetsiz duruma mahal vermemek şartıyla, geçici süreli bir muafiyet veya izin verebilir.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(3) Muafiyetlerde, taşıma şekli ve </w:t>
                  </w:r>
                  <w:proofErr w:type="spellStart"/>
                  <w:r w:rsidRPr="00970D67">
                    <w:rPr>
                      <w:rFonts w:ascii="Times New Roman" w:eastAsia="Times New Roman" w:hAnsi="Times New Roman" w:cs="Times New Roman"/>
                      <w:sz w:val="18"/>
                      <w:szCs w:val="18"/>
                      <w:lang w:eastAsia="tr-TR"/>
                    </w:rPr>
                    <w:t>elleçleme</w:t>
                  </w:r>
                  <w:proofErr w:type="spellEnd"/>
                  <w:r w:rsidRPr="00970D67">
                    <w:rPr>
                      <w:rFonts w:ascii="Times New Roman" w:eastAsia="Times New Roman" w:hAnsi="Times New Roman" w:cs="Times New Roman"/>
                      <w:sz w:val="18"/>
                      <w:szCs w:val="18"/>
                      <w:lang w:eastAsia="tr-TR"/>
                    </w:rPr>
                    <w:t xml:space="preserve"> hususları ile tehlikeli yükün yapısı, sınıfı ve miktarı göz önüne alınır.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(4) İdare, kamu menfaati veya kamu güvenliğinin söz konusu olduğu durumlarda, ilgili ve yetkili kamu mercilerinin talebi üzerine, taraf olduğumuz uluslararası mevzuat ve bu Yönetmelik hükümleri ile ilgili olarak özel izin verebilir.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(5) Muafiyet ve özel izinlerin verilmesine ilişkin usul ve esaslar Bakanlıkça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İKİNCİ BÖLÜM</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Taşıma Faaliyetlerine İlişkin Genel ve Özel Kurallar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Bildirim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6 – </w:t>
                  </w:r>
                  <w:r w:rsidRPr="00970D67">
                    <w:rPr>
                      <w:rFonts w:ascii="Times New Roman" w:eastAsia="Times New Roman" w:hAnsi="Times New Roman" w:cs="Times New Roman"/>
                      <w:sz w:val="18"/>
                      <w:szCs w:val="18"/>
                      <w:lang w:eastAsia="tr-TR"/>
                    </w:rPr>
                    <w:t xml:space="preserve">(1) Tehlikeli yük taşıyan gemi ve deniz aracı, liman idari sahasına girmeden en az yirmi dört saat önce; liman sahasına girmesine kadarki seyir süresi yirmi dört saatten az olan gemi ve deniz araçları ise kıyı tesisinden </w:t>
                  </w:r>
                  <w:r w:rsidRPr="00970D67">
                    <w:rPr>
                      <w:rFonts w:ascii="Times New Roman" w:eastAsia="Times New Roman" w:hAnsi="Times New Roman" w:cs="Times New Roman"/>
                      <w:sz w:val="18"/>
                      <w:szCs w:val="18"/>
                      <w:lang w:eastAsia="tr-TR"/>
                    </w:rPr>
                    <w:lastRenderedPageBreak/>
                    <w:t>kalkışından hemen sonra, yüklerine ilişkin detaylı bilgilerin yer aldığı bildirim belgesini ilgilileri vasıtasıyla yazılı olarak liman başkanlığına sunar.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Yük ilgilisi, karayolu ve demiryoluyla gelen tehlikeli yükler ile ilgili olarak kıyı tesisine girmeden en az 3 saat önce kıyı tesisine bildirim yapmak zorundadır.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(3) Bildirim yükümlülüğüne uyulmaması veya yapılan bildirimlerin doğru bilgiler içermemesi durumunda, bildirim veren hakkında idari işlem yapılır ve varsa yanaşma, kalkma, geçiş sırasını kaybeder.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(4) Bildirimin içeriği, usul ve esasları İdare tarafından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Özel gereklilikler ve idarenin yetkisindeki hususlar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MADDE 7 –</w:t>
                  </w:r>
                  <w:r w:rsidRPr="00970D67">
                    <w:rPr>
                      <w:rFonts w:ascii="Times New Roman" w:eastAsia="Times New Roman" w:hAnsi="Times New Roman" w:cs="Times New Roman"/>
                      <w:sz w:val="18"/>
                      <w:szCs w:val="18"/>
                      <w:lang w:eastAsia="tr-TR"/>
                    </w:rPr>
                    <w:t xml:space="preserve"> (1) Sınıf 1, sınıf 6.2 ve sınıf 7 kapsamında bulunan tehlikeli yükler, tehlikeli atık, yük atığı, hurda ve </w:t>
                  </w:r>
                  <w:proofErr w:type="spellStart"/>
                  <w:r w:rsidRPr="00970D67">
                    <w:rPr>
                      <w:rFonts w:ascii="Times New Roman" w:eastAsia="Times New Roman" w:hAnsi="Times New Roman" w:cs="Times New Roman"/>
                      <w:sz w:val="18"/>
                      <w:szCs w:val="18"/>
                      <w:lang w:eastAsia="tr-TR"/>
                    </w:rPr>
                    <w:t>fumigasyon</w:t>
                  </w:r>
                  <w:proofErr w:type="spellEnd"/>
                  <w:r w:rsidRPr="00970D67">
                    <w:rPr>
                      <w:rFonts w:ascii="Times New Roman" w:eastAsia="Times New Roman" w:hAnsi="Times New Roman" w:cs="Times New Roman"/>
                      <w:sz w:val="18"/>
                      <w:szCs w:val="18"/>
                      <w:lang w:eastAsia="tr-TR"/>
                    </w:rPr>
                    <w:t xml:space="preserve"> yapılmış yükler ve yük taşıma birimleri ile ilgili hususlarda diğer kamu kurum ve kuruluşlarının yetki ve sorumlulukları saklıdır.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Tehlikeli yüklerin taşıma için sınıflandırılması kapsamında yetkilendirmeye ilişkin usul ve esaslar İdare tarafından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Tehlikeli madde güvenlik danışmanı bulundurma zorunluluğu</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8 – </w:t>
                  </w:r>
                  <w:r w:rsidRPr="00970D67">
                    <w:rPr>
                      <w:rFonts w:ascii="Times New Roman" w:eastAsia="Times New Roman" w:hAnsi="Times New Roman" w:cs="Times New Roman"/>
                      <w:sz w:val="18"/>
                      <w:szCs w:val="18"/>
                      <w:lang w:eastAsia="tr-TR"/>
                    </w:rPr>
                    <w:t xml:space="preserve">(1) Bu Yönetmelik kapsamında, tehlikeli madde </w:t>
                  </w:r>
                  <w:proofErr w:type="spellStart"/>
                  <w:r w:rsidRPr="00970D67">
                    <w:rPr>
                      <w:rFonts w:ascii="Times New Roman" w:eastAsia="Times New Roman" w:hAnsi="Times New Roman" w:cs="Times New Roman"/>
                      <w:sz w:val="18"/>
                      <w:szCs w:val="18"/>
                      <w:lang w:eastAsia="tr-TR"/>
                    </w:rPr>
                    <w:t>elleçleyen</w:t>
                  </w:r>
                  <w:proofErr w:type="spellEnd"/>
                  <w:r w:rsidRPr="00970D67">
                    <w:rPr>
                      <w:rFonts w:ascii="Times New Roman" w:eastAsia="Times New Roman" w:hAnsi="Times New Roman" w:cs="Times New Roman"/>
                      <w:sz w:val="18"/>
                      <w:szCs w:val="18"/>
                      <w:lang w:eastAsia="tr-TR"/>
                    </w:rPr>
                    <w:t xml:space="preserve"> kıyı tesislerinin, tehlikeli madde taşınması kapsamında yapılacak tüm faaliyetlerinde Tehlikeli Madde Güvenlik Danışmanı istihdam etmesi veya hizmet almaları zorunludur. Tehlikeli madde güvenlik danışmanı eğitimi, sınavı, yetkilendirmesi, görev, yetki ve sorumlulukları ile ilgili hususlar Bakanlıkça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Tehlikeli madde uygunluk belgesi ve güvenlik planı</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9 – </w:t>
                  </w:r>
                  <w:r w:rsidRPr="00970D67">
                    <w:rPr>
                      <w:rFonts w:ascii="Times New Roman" w:eastAsia="Times New Roman" w:hAnsi="Times New Roman" w:cs="Times New Roman"/>
                      <w:sz w:val="18"/>
                      <w:szCs w:val="18"/>
                      <w:lang w:eastAsia="tr-TR"/>
                    </w:rPr>
                    <w:t xml:space="preserve">(1) 18/2/2007 tarihli ve 26438 sayılı Resmî </w:t>
                  </w:r>
                  <w:proofErr w:type="spellStart"/>
                  <w:r w:rsidRPr="00970D67">
                    <w:rPr>
                      <w:rFonts w:ascii="Times New Roman" w:eastAsia="Times New Roman" w:hAnsi="Times New Roman" w:cs="Times New Roman"/>
                      <w:sz w:val="18"/>
                      <w:szCs w:val="18"/>
                      <w:lang w:eastAsia="tr-TR"/>
                    </w:rPr>
                    <w:t>Gazete’de</w:t>
                  </w:r>
                  <w:proofErr w:type="spellEnd"/>
                  <w:r w:rsidRPr="00970D67">
                    <w:rPr>
                      <w:rFonts w:ascii="Times New Roman" w:eastAsia="Times New Roman" w:hAnsi="Times New Roman" w:cs="Times New Roman"/>
                      <w:sz w:val="18"/>
                      <w:szCs w:val="18"/>
                      <w:lang w:eastAsia="tr-TR"/>
                    </w:rPr>
                    <w:t xml:space="preserve"> yayımlanan Kıyı Tesislerine İşletme İzni Verilmesine İlişkin Usul ve Esaslar Hakkında Yönetmelik kapsamında izin alacak veya yenileyecek tehlikeli yük </w:t>
                  </w:r>
                  <w:proofErr w:type="spellStart"/>
                  <w:r w:rsidRPr="00970D67">
                    <w:rPr>
                      <w:rFonts w:ascii="Times New Roman" w:eastAsia="Times New Roman" w:hAnsi="Times New Roman" w:cs="Times New Roman"/>
                      <w:sz w:val="18"/>
                      <w:szCs w:val="18"/>
                      <w:lang w:eastAsia="tr-TR"/>
                    </w:rPr>
                    <w:t>elleçleyen</w:t>
                  </w:r>
                  <w:proofErr w:type="spellEnd"/>
                  <w:r w:rsidRPr="00970D67">
                    <w:rPr>
                      <w:rFonts w:ascii="Times New Roman" w:eastAsia="Times New Roman" w:hAnsi="Times New Roman" w:cs="Times New Roman"/>
                      <w:sz w:val="18"/>
                      <w:szCs w:val="18"/>
                      <w:lang w:eastAsia="tr-TR"/>
                    </w:rPr>
                    <w:t xml:space="preserve"> kıyı tesislerinin bu yüklerin </w:t>
                  </w:r>
                  <w:proofErr w:type="spellStart"/>
                  <w:r w:rsidRPr="00970D67">
                    <w:rPr>
                      <w:rFonts w:ascii="Times New Roman" w:eastAsia="Times New Roman" w:hAnsi="Times New Roman" w:cs="Times New Roman"/>
                      <w:sz w:val="18"/>
                      <w:szCs w:val="18"/>
                      <w:lang w:eastAsia="tr-TR"/>
                    </w:rPr>
                    <w:t>elleçlenmesine</w:t>
                  </w:r>
                  <w:proofErr w:type="spellEnd"/>
                  <w:r w:rsidRPr="00970D67">
                    <w:rPr>
                      <w:rFonts w:ascii="Times New Roman" w:eastAsia="Times New Roman" w:hAnsi="Times New Roman" w:cs="Times New Roman"/>
                      <w:sz w:val="18"/>
                      <w:szCs w:val="18"/>
                      <w:lang w:eastAsia="tr-TR"/>
                    </w:rPr>
                    <w:t xml:space="preserve"> ve taşınmasına uygun olduğunu onaylayan “Tehlikeli Madde Uygunluk Belgesi” almaları ve geçerli durumda bulundurmaları zorunludur.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Tehlikeli Madde Uygunluk Belgesi düzenlenmesine ve geçerlilik durumuna ilişkin usul ve esaslar İdarece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(3) Paketlenmiş tehlikeli maddelerin taşınmasında rol alan yük ilgilileri ve kıyı tesisleri, IMDG Kod içinde belirtilen hususları içeren bir güvenlik planı oluşturur ve uygular. ISPS Kod kapsamındaki kıyı tesislerinde, bu madde gereğince istenen planda bulunması gereken hususlar, ISPS Kod “Liman Tesisi Güvenlik Planı” içerisinde bulunabilir.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Tehlikeli madde rehberi</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10 – </w:t>
                  </w:r>
                  <w:r w:rsidRPr="00970D67">
                    <w:rPr>
                      <w:rFonts w:ascii="Times New Roman" w:eastAsia="Times New Roman" w:hAnsi="Times New Roman" w:cs="Times New Roman"/>
                      <w:sz w:val="18"/>
                      <w:szCs w:val="18"/>
                      <w:lang w:eastAsia="tr-TR"/>
                    </w:rPr>
                    <w:t xml:space="preserve">(1) Tehlikeli madde </w:t>
                  </w:r>
                  <w:proofErr w:type="spellStart"/>
                  <w:r w:rsidRPr="00970D67">
                    <w:rPr>
                      <w:rFonts w:ascii="Times New Roman" w:eastAsia="Times New Roman" w:hAnsi="Times New Roman" w:cs="Times New Roman"/>
                      <w:sz w:val="18"/>
                      <w:szCs w:val="18"/>
                      <w:lang w:eastAsia="tr-TR"/>
                    </w:rPr>
                    <w:t>elleçleyen</w:t>
                  </w:r>
                  <w:proofErr w:type="spellEnd"/>
                  <w:r w:rsidRPr="00970D67">
                    <w:rPr>
                      <w:rFonts w:ascii="Times New Roman" w:eastAsia="Times New Roman" w:hAnsi="Times New Roman" w:cs="Times New Roman"/>
                      <w:sz w:val="18"/>
                      <w:szCs w:val="18"/>
                      <w:lang w:eastAsia="tr-TR"/>
                    </w:rPr>
                    <w:t xml:space="preserve"> kıyı tesisleri, tehlikeli maddelerle ilgili yapılan tüm işlemleri ve bu Yönetmeliğin 11 inci maddesinde belirtilmiş sorumlulukların ve </w:t>
                  </w:r>
                  <w:proofErr w:type="gramStart"/>
                  <w:r w:rsidRPr="00970D67">
                    <w:rPr>
                      <w:rFonts w:ascii="Times New Roman" w:eastAsia="Times New Roman" w:hAnsi="Times New Roman" w:cs="Times New Roman"/>
                      <w:sz w:val="18"/>
                      <w:szCs w:val="18"/>
                      <w:lang w:eastAsia="tr-TR"/>
                    </w:rPr>
                    <w:t xml:space="preserve">12 </w:t>
                  </w:r>
                  <w:proofErr w:type="spellStart"/>
                  <w:r w:rsidRPr="00970D67">
                    <w:rPr>
                      <w:rFonts w:ascii="Times New Roman" w:eastAsia="Times New Roman" w:hAnsi="Times New Roman" w:cs="Times New Roman"/>
                      <w:sz w:val="18"/>
                      <w:szCs w:val="18"/>
                      <w:lang w:eastAsia="tr-TR"/>
                    </w:rPr>
                    <w:t>nci</w:t>
                  </w:r>
                  <w:proofErr w:type="spellEnd"/>
                  <w:proofErr w:type="gramEnd"/>
                  <w:r w:rsidRPr="00970D67">
                    <w:rPr>
                      <w:rFonts w:ascii="Times New Roman" w:eastAsia="Times New Roman" w:hAnsi="Times New Roman" w:cs="Times New Roman"/>
                      <w:sz w:val="18"/>
                      <w:szCs w:val="18"/>
                      <w:lang w:eastAsia="tr-TR"/>
                    </w:rPr>
                    <w:t xml:space="preserve"> maddesinde belirtilmiş tedbirlerin nasıl yerine getirildiğini açıklayan bir tehlikeli madde rehberi hazırlar ve bulundurur. Rehber, ilgili tüm tesis personeli, kamu otoriteleri ve tesis kullanıcılarının erişimine ve bilgisine açık bulundurulur. Tehlikeli madde rehberinin hazırlanması, muhteviyatı, formu, onayı ve geçerliği ile ilgili hususlar İdarece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Sorumluluk ve yükümlülükler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11 – </w:t>
                  </w:r>
                  <w:r w:rsidRPr="00970D67">
                    <w:rPr>
                      <w:rFonts w:ascii="Times New Roman" w:eastAsia="Times New Roman" w:hAnsi="Times New Roman" w:cs="Times New Roman"/>
                      <w:sz w:val="18"/>
                      <w:szCs w:val="18"/>
                      <w:lang w:eastAsia="tr-TR"/>
                    </w:rPr>
                    <w:t>(1) Tehlikeli yük taşıma faaliyetinde bulunan tüm taraflar; taşımacılığı emniyetli, güvenli ve çevreye zararsız şekilde yapmak, kazaları engellemek ve kaza olduğunda zararı olabildiğince aza indirmek için gerekli olan tüm önlemleri almak zorundadırlar.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lastRenderedPageBreak/>
                    <w:t>(2) Yük ilgilisinin sorumlulukları aşağıda belirtilmiştir: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a) Tehlikeli yüklerle ilgili tüm zorunlu doküman, bilgi ve belgeleri hazırlar, hazırlatır ve bu belgelerin taşıma faaliyeti süresinde yükle birlikte bulunmasını sağlar.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b) Tehlikeli yüklerin mevzuata uygun şekilde sınıflanmasını, tanımlanmasını, ambalajlanmasını, işaretlenmesini, etiketlenmesini, </w:t>
                  </w:r>
                  <w:proofErr w:type="spellStart"/>
                  <w:r w:rsidRPr="00970D67">
                    <w:rPr>
                      <w:rFonts w:ascii="Times New Roman" w:eastAsia="Times New Roman" w:hAnsi="Times New Roman" w:cs="Times New Roman"/>
                      <w:sz w:val="18"/>
                      <w:szCs w:val="18"/>
                      <w:lang w:eastAsia="tr-TR"/>
                    </w:rPr>
                    <w:t>plakalanmasını</w:t>
                  </w:r>
                  <w:proofErr w:type="spellEnd"/>
                  <w:r w:rsidRPr="00970D67">
                    <w:rPr>
                      <w:rFonts w:ascii="Times New Roman" w:eastAsia="Times New Roman" w:hAnsi="Times New Roman" w:cs="Times New Roman"/>
                      <w:sz w:val="18"/>
                      <w:szCs w:val="18"/>
                      <w:lang w:eastAsia="tr-TR"/>
                    </w:rPr>
                    <w:t xml:space="preserve">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c) Tehlikeli yüklerin onaylı ve kurallara uygun ambalaj, kap ve yük taşıma birimine emniyetli bir biçimde yüklenmesini, istif edilmesini, sağlama alınmasını, taşınmasını ve boşaltılmasını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ç</w:t>
                  </w:r>
                  <w:proofErr w:type="gramEnd"/>
                  <w:r w:rsidRPr="00970D67">
                    <w:rPr>
                      <w:rFonts w:ascii="Times New Roman" w:eastAsia="Times New Roman" w:hAnsi="Times New Roman" w:cs="Times New Roman"/>
                      <w:sz w:val="18"/>
                      <w:szCs w:val="18"/>
                      <w:lang w:eastAsia="tr-TR"/>
                    </w:rPr>
                    <w:t>) Tüm ilgili personelinin, deniz yolunda taşınan tehlikeli yüklerin riskleri, emniyet önlemleri, emniyetli çalışma, acil durum önlemleri, güvenlik ve benzer konularda eğitilmesini sağlar, eğitim kayıtlarını tutar.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d) Kurallara uygun olmayan, emniyetsiz veya kişilere veya çevreye risk oluşturan tehlikeli maddeler için gerekli emniyet tedbirinin alınmasını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e) Acil durum veya kaza durumlarında ilgililere gerekli bilgi ve desteği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f) Sorumluluk alanında oluşan tehlikeli yük kazalarını idareye bildirir.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g) Resmi makamlar tarafından yapılan kontrollerde istenen bilgi ve belgeleri sunar ve gerekli </w:t>
                  </w:r>
                  <w:proofErr w:type="gramStart"/>
                  <w:r w:rsidRPr="00970D67">
                    <w:rPr>
                      <w:rFonts w:ascii="Times New Roman" w:eastAsia="Times New Roman" w:hAnsi="Times New Roman" w:cs="Times New Roman"/>
                      <w:sz w:val="18"/>
                      <w:szCs w:val="18"/>
                      <w:lang w:eastAsia="tr-TR"/>
                    </w:rPr>
                    <w:t>işbirliğini</w:t>
                  </w:r>
                  <w:proofErr w:type="gramEnd"/>
                  <w:r w:rsidRPr="00970D67">
                    <w:rPr>
                      <w:rFonts w:ascii="Times New Roman" w:eastAsia="Times New Roman" w:hAnsi="Times New Roman" w:cs="Times New Roman"/>
                      <w:sz w:val="18"/>
                      <w:szCs w:val="18"/>
                      <w:lang w:eastAsia="tr-TR"/>
                    </w:rPr>
                    <w:t xml:space="preserve">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(3) Kıyı tesisi işleticisinin sorumlulukları aşağıda belirtilmiştir.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a) Gemilerin uygun, korunaklı, emniyetli şekilde yanaşma ve bağlanmasını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b) Gemi ve kıyı arasındaki giriş-çıkış sisteminin uygun ve emniyetli olmasını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c) Tehlikeli yüklerin yüklenmesi, boşaltılması ve </w:t>
                  </w:r>
                  <w:proofErr w:type="spellStart"/>
                  <w:r w:rsidRPr="00970D67">
                    <w:rPr>
                      <w:rFonts w:ascii="Times New Roman" w:eastAsia="Times New Roman" w:hAnsi="Times New Roman" w:cs="Times New Roman"/>
                      <w:sz w:val="18"/>
                      <w:szCs w:val="18"/>
                      <w:lang w:eastAsia="tr-TR"/>
                    </w:rPr>
                    <w:t>elleçlenmesi</w:t>
                  </w:r>
                  <w:proofErr w:type="spellEnd"/>
                  <w:r w:rsidRPr="00970D67">
                    <w:rPr>
                      <w:rFonts w:ascii="Times New Roman" w:eastAsia="Times New Roman" w:hAnsi="Times New Roman" w:cs="Times New Roman"/>
                      <w:sz w:val="18"/>
                      <w:szCs w:val="18"/>
                      <w:lang w:eastAsia="tr-TR"/>
                    </w:rPr>
                    <w:t xml:space="preserve"> faaliyetlerinde görev alan kişilerin eğitim almasını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ç</w:t>
                  </w:r>
                  <w:proofErr w:type="gramEnd"/>
                  <w:r w:rsidRPr="00970D67">
                    <w:rPr>
                      <w:rFonts w:ascii="Times New Roman" w:eastAsia="Times New Roman" w:hAnsi="Times New Roman" w:cs="Times New Roman"/>
                      <w:sz w:val="18"/>
                      <w:szCs w:val="18"/>
                      <w:lang w:eastAsia="tr-TR"/>
                    </w:rPr>
                    <w:t xml:space="preserve">) Tehlikeli yüklerin işletme sahasında uygun nitelikli, eğitimli, iş güvenliği tedbirlerini almış personel tarafından emniyetli ve kurallara uygun şekilde taşınmasını, </w:t>
                  </w:r>
                  <w:proofErr w:type="spellStart"/>
                  <w:r w:rsidRPr="00970D67">
                    <w:rPr>
                      <w:rFonts w:ascii="Times New Roman" w:eastAsia="Times New Roman" w:hAnsi="Times New Roman" w:cs="Times New Roman"/>
                      <w:sz w:val="18"/>
                      <w:szCs w:val="18"/>
                      <w:lang w:eastAsia="tr-TR"/>
                    </w:rPr>
                    <w:t>elleçlenmesini</w:t>
                  </w:r>
                  <w:proofErr w:type="spellEnd"/>
                  <w:r w:rsidRPr="00970D67">
                    <w:rPr>
                      <w:rFonts w:ascii="Times New Roman" w:eastAsia="Times New Roman" w:hAnsi="Times New Roman" w:cs="Times New Roman"/>
                      <w:sz w:val="18"/>
                      <w:szCs w:val="18"/>
                      <w:lang w:eastAsia="tr-TR"/>
                    </w:rPr>
                    <w:t xml:space="preserve">, ayrıştırılmasını, istif edilmesini, geçici şekilde bekletilmesini ve denetlenmesini sağlar.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d) Tehlikeli yüklerle ilgili tüm zorunlu doküman, bilgi ve belgeleri yük ilgilisinden talep eder, yükle birlikte bulunmasını sağlar.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e) İşletme sahasındaki tüm tehlikeli yüklerin güncel listesini tutar.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f) Tüm işletme personelinin, </w:t>
                  </w:r>
                  <w:proofErr w:type="spellStart"/>
                  <w:r w:rsidRPr="00970D67">
                    <w:rPr>
                      <w:rFonts w:ascii="Times New Roman" w:eastAsia="Times New Roman" w:hAnsi="Times New Roman" w:cs="Times New Roman"/>
                      <w:sz w:val="18"/>
                      <w:szCs w:val="18"/>
                      <w:lang w:eastAsia="tr-TR"/>
                    </w:rPr>
                    <w:t>elleçlenen</w:t>
                  </w:r>
                  <w:proofErr w:type="spellEnd"/>
                  <w:r w:rsidRPr="00970D67">
                    <w:rPr>
                      <w:rFonts w:ascii="Times New Roman" w:eastAsia="Times New Roman" w:hAnsi="Times New Roman" w:cs="Times New Roman"/>
                      <w:sz w:val="18"/>
                      <w:szCs w:val="18"/>
                      <w:lang w:eastAsia="tr-TR"/>
                    </w:rPr>
                    <w:t xml:space="preserve"> tehlikeli yüklerin riskleri, emniyet önlemleri, emniyetli çalışma, acil durum önlemleri, güvenlik ve benzer konularda eğitilmesini sağlar, eğitim kayıtlarını tutar.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g) Tesislerine giren tehlikeli yüklerin usule uygun şekilde tanımlandığını, sınıflandığını, sertifikalandırıldığını, ambalajlandığını, etiketlendiğini, beyan edildiğini, onaylı ve kurallara uygun ambalaj, kap ve yük taşıma birimine emniyetli bir biçimde yüklendiğini ve taşındığını teyit etmek amacıyla ilgili evrakların kontrolünü yapar.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ğ</w:t>
                  </w:r>
                  <w:proofErr w:type="gramEnd"/>
                  <w:r w:rsidRPr="00970D67">
                    <w:rPr>
                      <w:rFonts w:ascii="Times New Roman" w:eastAsia="Times New Roman" w:hAnsi="Times New Roman" w:cs="Times New Roman"/>
                      <w:sz w:val="18"/>
                      <w:szCs w:val="18"/>
                      <w:lang w:eastAsia="tr-TR"/>
                    </w:rPr>
                    <w:t>) Kurallara uygun olmayan, emniyetsiz veya kişilere veya çevreye risk oluşturan tehlikeli maddeler için gerekli emniyet tedbirini alarak liman başkanlığına bildirir.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h) Acil durum düzenlemeleri yapılmasını ve bu konularda ilgili tüm kişilerin bilgilendirilmesini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lastRenderedPageBreak/>
                    <w:t xml:space="preserve">ı) İşletme sorumluluk alanında oluşan tehlikeli yük kazalarını liman başkanlığına bildirir.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i) Resmi makamlar tarafından yapılan kontrollerde gerekli destek ve </w:t>
                  </w:r>
                  <w:proofErr w:type="gramStart"/>
                  <w:r w:rsidRPr="00970D67">
                    <w:rPr>
                      <w:rFonts w:ascii="Times New Roman" w:eastAsia="Times New Roman" w:hAnsi="Times New Roman" w:cs="Times New Roman"/>
                      <w:sz w:val="18"/>
                      <w:szCs w:val="18"/>
                      <w:lang w:eastAsia="tr-TR"/>
                    </w:rPr>
                    <w:t>işbirliğini</w:t>
                  </w:r>
                  <w:proofErr w:type="gramEnd"/>
                  <w:r w:rsidRPr="00970D67">
                    <w:rPr>
                      <w:rFonts w:ascii="Times New Roman" w:eastAsia="Times New Roman" w:hAnsi="Times New Roman" w:cs="Times New Roman"/>
                      <w:sz w:val="18"/>
                      <w:szCs w:val="18"/>
                      <w:lang w:eastAsia="tr-TR"/>
                    </w:rPr>
                    <w:t xml:space="preserve">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j) Tehlikeli maddeler ile ilgili faaliyetleri bu işlere uygun olarak tesis edilmiş rıhtım, iskele, depo ve antrepolarda yapar.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k) Dökme petrol ve petrol ürünleri yükleme veya boşaltma yapacak gemi ve deniz araçları için ayrılmış rıhtım ve iskeleleri, bu iş için uygun nitelikte tesisat ve teçhizat ile donatır.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l) İşletme sahasında geçici bekletilmesi mümkün olmayan veya izin verilmeyen tehlikeli maddelerin, bekletilmeksizin en kısa zamanda kıyı tesisi dışına naklini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m) Tehlikeli maddeleri taşıyan gemi ve deniz araçlarını, liman başkanlığının izni olmadan iskele ve rıhtıma yanaştıramaz.</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n) Tehlikeli madde taşınan konteynerler için ayırım ve istif kurallarına uygun bir depolama sahası oluşturur ve bu sahada gerekli olan yangın, çevre ve diğer emniyet tedbirlerini alır. Tehlikeli maddelerin gemi ve deniz araçlarına yüklenmesi, boşaltılması veya limbo edilmesinde, gemi ilgilileri ile yükleme, boşaltma veya limbo yapanlar, özellikle sıcak mevsimlerde ısıya ve diğer tehlikelere karşı gerekli emniyet tedbirlerini alır. Yanıcı maddeler, kıvılcım oluşturucu işlemlerden uzak tutulur ve tehlikeli yük </w:t>
                  </w:r>
                  <w:proofErr w:type="spellStart"/>
                  <w:r w:rsidRPr="00970D67">
                    <w:rPr>
                      <w:rFonts w:ascii="Times New Roman" w:eastAsia="Times New Roman" w:hAnsi="Times New Roman" w:cs="Times New Roman"/>
                      <w:sz w:val="18"/>
                      <w:szCs w:val="18"/>
                      <w:lang w:eastAsia="tr-TR"/>
                    </w:rPr>
                    <w:t>elleçleme</w:t>
                  </w:r>
                  <w:proofErr w:type="spellEnd"/>
                  <w:r w:rsidRPr="00970D67">
                    <w:rPr>
                      <w:rFonts w:ascii="Times New Roman" w:eastAsia="Times New Roman" w:hAnsi="Times New Roman" w:cs="Times New Roman"/>
                      <w:sz w:val="18"/>
                      <w:szCs w:val="18"/>
                      <w:lang w:eastAsia="tr-TR"/>
                    </w:rPr>
                    <w:t xml:space="preserve"> sahasında kıvılcım oluşturan araç veya alet çalıştırılmaz.</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o) Gemi ve deniz araçlarının acil durumlarda kıyı tesislerinden tahliye edilmesine yönelik acil tahliye planı hazırlar.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(4) Gemi kaptanının sorumlulukları aşağıda belirtilmiştir.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a) Geminin, ekipman ve cihazlarının tehlikeli yük taşımacılığına uygun durumda olmasını sağlar.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b) Tehlikeli yüklerle ilgili tüm zorunlu doküman, bilgi ve belgeleri kıyı tesisinden ve yük ilgilisinden talep eder, tehlikeli yüke eşlik etmelerini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c) Gemisindeki tehlikeli yüklerin yüklenmesi, istifi, ayrımı, </w:t>
                  </w:r>
                  <w:proofErr w:type="spellStart"/>
                  <w:r w:rsidRPr="00970D67">
                    <w:rPr>
                      <w:rFonts w:ascii="Times New Roman" w:eastAsia="Times New Roman" w:hAnsi="Times New Roman" w:cs="Times New Roman"/>
                      <w:sz w:val="18"/>
                      <w:szCs w:val="18"/>
                      <w:lang w:eastAsia="tr-TR"/>
                    </w:rPr>
                    <w:t>elleçlenmesi</w:t>
                  </w:r>
                  <w:proofErr w:type="spellEnd"/>
                  <w:r w:rsidRPr="00970D67">
                    <w:rPr>
                      <w:rFonts w:ascii="Times New Roman" w:eastAsia="Times New Roman" w:hAnsi="Times New Roman" w:cs="Times New Roman"/>
                      <w:sz w:val="18"/>
                      <w:szCs w:val="18"/>
                      <w:lang w:eastAsia="tr-TR"/>
                    </w:rPr>
                    <w:t>, taşınması ve boşaltılması ile ilgili emniyet tedbirlerinin eksiksiz uygulanmasını ve devam ettirilmesini sağlar, gerekli denetim ve kontrolleri yapar.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ç</w:t>
                  </w:r>
                  <w:proofErr w:type="gramEnd"/>
                  <w:r w:rsidRPr="00970D67">
                    <w:rPr>
                      <w:rFonts w:ascii="Times New Roman" w:eastAsia="Times New Roman" w:hAnsi="Times New Roman" w:cs="Times New Roman"/>
                      <w:sz w:val="18"/>
                      <w:szCs w:val="18"/>
                      <w:lang w:eastAsia="tr-TR"/>
                    </w:rPr>
                    <w:t>) Gemisine giren tehlikeli yüklerin usule uygun şekilde tanımlandığını, sınıflandığını, sertifikalandırıldığını, ambalajlandığını, işaretlendiğini, etiketlendiğini, beyan edildiğini, onaylı ve kurallara uygun ambalaj, kap ve yük taşıma birimine emniyetli bir biçimde yüklendiğini ve taşındığını kontrol eder.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d) Tüm gemi personelinin, taşınan, yüklenen, boşaltılan tehlikeli yüklerin riskleri, emniyet önlemleri, güvenli çalışma, acil durum önlemleri ve benzer konularda bilgili olmasını ve eğitilmesini sağlar.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e) Tehlikeli yüklerin yüklenmesi, taşınması, boşaltılması ve </w:t>
                  </w:r>
                  <w:proofErr w:type="spellStart"/>
                  <w:r w:rsidRPr="00970D67">
                    <w:rPr>
                      <w:rFonts w:ascii="Times New Roman" w:eastAsia="Times New Roman" w:hAnsi="Times New Roman" w:cs="Times New Roman"/>
                      <w:sz w:val="18"/>
                      <w:szCs w:val="18"/>
                      <w:lang w:eastAsia="tr-TR"/>
                    </w:rPr>
                    <w:t>elleçlenmesi</w:t>
                  </w:r>
                  <w:proofErr w:type="spellEnd"/>
                  <w:r w:rsidRPr="00970D67">
                    <w:rPr>
                      <w:rFonts w:ascii="Times New Roman" w:eastAsia="Times New Roman" w:hAnsi="Times New Roman" w:cs="Times New Roman"/>
                      <w:sz w:val="18"/>
                      <w:szCs w:val="18"/>
                      <w:lang w:eastAsia="tr-TR"/>
                    </w:rPr>
                    <w:t xml:space="preserve"> konusunda uygun nitelikli ve gerekli eğitimleri almış kişilerin iş güvenliği tedbirlerini almış şekilde çalışmasını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f) Liman başkanlığının izni olmadan kendisine tahsis edilen saha dışına çıkamaz, demirleyemez, iskele ve rıhtıma yanaşamaz.</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g) Gemisinin tehlikeli yükü emniyetli şekilde taşıması için seyir, manevra, demirleme, yanaşma ve ayrılmalar sırasında tüm kural ve tedbirleri uygular.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ğ</w:t>
                  </w:r>
                  <w:proofErr w:type="gramEnd"/>
                  <w:r w:rsidRPr="00970D67">
                    <w:rPr>
                      <w:rFonts w:ascii="Times New Roman" w:eastAsia="Times New Roman" w:hAnsi="Times New Roman" w:cs="Times New Roman"/>
                      <w:sz w:val="18"/>
                      <w:szCs w:val="18"/>
                      <w:lang w:eastAsia="tr-TR"/>
                    </w:rPr>
                    <w:t>) Gemi ve rıhtım arasında güvenli giriş-çıkışı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h) Gemisindeki tehlikeli maddelerle ilgili uygulamalar, güvenlik prosedürleri, acil durum önlemleri ve müdahale yöntemleri konusunda personelini bilgilendirir.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lastRenderedPageBreak/>
                    <w:t>ı) Gemideki tüm tehlikeli yüklerin güncel listelerini bulundurur ve ilgililere beyan eder.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i) Kurallara uygun olmayan, emniyetsiz, gemiye, kişilere veya çevreye risk oluşturan tehlikeli maddeler için gerekli emniyet tedbirini alarak durumu liman başkanlığına bildirir.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j) Gemide oluşan tehlikeli yük kazalarını liman başkanlığına bildirir.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k) Resmi makamlar tarafından gemide yapılan kontrollerde gerekli destek ve </w:t>
                  </w:r>
                  <w:proofErr w:type="gramStart"/>
                  <w:r w:rsidRPr="00970D67">
                    <w:rPr>
                      <w:rFonts w:ascii="Times New Roman" w:eastAsia="Times New Roman" w:hAnsi="Times New Roman" w:cs="Times New Roman"/>
                      <w:sz w:val="18"/>
                      <w:szCs w:val="18"/>
                      <w:lang w:eastAsia="tr-TR"/>
                    </w:rPr>
                    <w:t>işbirliğini</w:t>
                  </w:r>
                  <w:proofErr w:type="gramEnd"/>
                  <w:r w:rsidRPr="00970D67">
                    <w:rPr>
                      <w:rFonts w:ascii="Times New Roman" w:eastAsia="Times New Roman" w:hAnsi="Times New Roman" w:cs="Times New Roman"/>
                      <w:sz w:val="18"/>
                      <w:szCs w:val="18"/>
                      <w:lang w:eastAsia="tr-TR"/>
                    </w:rPr>
                    <w:t xml:space="preserve"> sağlar.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Kıyı tesisi işleticilerince uyulacak kurallar ve alınacak tedbirler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12 – </w:t>
                  </w:r>
                  <w:r w:rsidRPr="00970D67">
                    <w:rPr>
                      <w:rFonts w:ascii="Times New Roman" w:eastAsia="Times New Roman" w:hAnsi="Times New Roman" w:cs="Times New Roman"/>
                      <w:sz w:val="18"/>
                      <w:szCs w:val="18"/>
                      <w:lang w:eastAsia="tr-TR"/>
                    </w:rPr>
                    <w:t>(1) Tehlikeli Madde Uygunluk Belgesine sahip kıyı tesisi işleticileri, aşağıdaki tedbirleri alırlar.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a) Kıyı tesisi işleticileri, tehlikeli maddelerin, iskele veya rıhtımda boşaltıldığı alana depolanması sağlanamıyorsa, liman alanında bekletilmeksizin en kısa zamanda bu maddelerin kıyı tesisi dışına naklini sağlarlar.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b) Tehlikeli maddeler, uygun şekilde ambalajlanır ve ambalaj üzerinde tehlikeli maddeyi tanımlayan bilgiler ile risk ve emniyet tedbirlerine ilişkin bilgiler bulundurulur.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c) Tehlikeli madde </w:t>
                  </w:r>
                  <w:proofErr w:type="spellStart"/>
                  <w:r w:rsidRPr="00970D67">
                    <w:rPr>
                      <w:rFonts w:ascii="Times New Roman" w:eastAsia="Times New Roman" w:hAnsi="Times New Roman" w:cs="Times New Roman"/>
                      <w:sz w:val="18"/>
                      <w:szCs w:val="18"/>
                      <w:lang w:eastAsia="tr-TR"/>
                    </w:rPr>
                    <w:t>elleçlenmesinde</w:t>
                  </w:r>
                  <w:proofErr w:type="spellEnd"/>
                  <w:r w:rsidRPr="00970D67">
                    <w:rPr>
                      <w:rFonts w:ascii="Times New Roman" w:eastAsia="Times New Roman" w:hAnsi="Times New Roman" w:cs="Times New Roman"/>
                      <w:sz w:val="18"/>
                      <w:szCs w:val="18"/>
                      <w:lang w:eastAsia="tr-TR"/>
                    </w:rPr>
                    <w:t xml:space="preserve"> görevli kıyı tesisi personeli, gemi adamları ve yüke ilişkin diğer yetkili kişilerin, yükleme, boşaltma ve depolama esnasında yükün fiziksel ve kimyasal özelliklerine uygun koruyucu elbise giyer.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ç</w:t>
                  </w:r>
                  <w:proofErr w:type="gramEnd"/>
                  <w:r w:rsidRPr="00970D67">
                    <w:rPr>
                      <w:rFonts w:ascii="Times New Roman" w:eastAsia="Times New Roman" w:hAnsi="Times New Roman" w:cs="Times New Roman"/>
                      <w:sz w:val="18"/>
                      <w:szCs w:val="18"/>
                      <w:lang w:eastAsia="tr-TR"/>
                    </w:rPr>
                    <w:t xml:space="preserve">) Tehlikeli madde </w:t>
                  </w:r>
                  <w:proofErr w:type="spellStart"/>
                  <w:r w:rsidRPr="00970D67">
                    <w:rPr>
                      <w:rFonts w:ascii="Times New Roman" w:eastAsia="Times New Roman" w:hAnsi="Times New Roman" w:cs="Times New Roman"/>
                      <w:sz w:val="18"/>
                      <w:szCs w:val="18"/>
                      <w:lang w:eastAsia="tr-TR"/>
                    </w:rPr>
                    <w:t>elleçleme</w:t>
                  </w:r>
                  <w:proofErr w:type="spellEnd"/>
                  <w:r w:rsidRPr="00970D67">
                    <w:rPr>
                      <w:rFonts w:ascii="Times New Roman" w:eastAsia="Times New Roman" w:hAnsi="Times New Roman" w:cs="Times New Roman"/>
                      <w:sz w:val="18"/>
                      <w:szCs w:val="18"/>
                      <w:lang w:eastAsia="tr-TR"/>
                    </w:rPr>
                    <w:t xml:space="preserve"> sahasında yangınla mücadele edecek kişiler, itfaiyeci teçhizatı ile donatılır ve yangın söndürücüleri ile ilk yardım üniteleri ve teçhizatları her an kullanıma hazır halde bulundurulur.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d) Kıyı tesisi işleticileri, gemi ve deniz araçlarının acil durumlarda kıyı tesislerinden tahliye edilmesine yönelik acil tahliye planı hazırlayarak liman başkanlığının onayına sunar.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e) Kıyı tesisi işleticileri, yangın, güvenlik ve emniyet tedbirlerini almakla yükümlüdür.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f) Kıyı tesisi işleticileri, bu maddede belirtilen hususları liman başkanlığına onaylatarak ilgililere duyurur.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g) Bu madde hükümlerinin denetimi, liman başkanlığı tarafından yapılır ve herhangi bir uygunsuzluk tespit edildiğinde </w:t>
                  </w:r>
                  <w:proofErr w:type="spellStart"/>
                  <w:r w:rsidRPr="00970D67">
                    <w:rPr>
                      <w:rFonts w:ascii="Times New Roman" w:eastAsia="Times New Roman" w:hAnsi="Times New Roman" w:cs="Times New Roman"/>
                      <w:sz w:val="18"/>
                      <w:szCs w:val="18"/>
                      <w:lang w:eastAsia="tr-TR"/>
                    </w:rPr>
                    <w:t>elleçleme</w:t>
                  </w:r>
                  <w:proofErr w:type="spellEnd"/>
                  <w:r w:rsidRPr="00970D67">
                    <w:rPr>
                      <w:rFonts w:ascii="Times New Roman" w:eastAsia="Times New Roman" w:hAnsi="Times New Roman" w:cs="Times New Roman"/>
                      <w:sz w:val="18"/>
                      <w:szCs w:val="18"/>
                      <w:lang w:eastAsia="tr-TR"/>
                    </w:rPr>
                    <w:t xml:space="preserve"> operasyonu durdurularak, uygunsuzluğun giderilmesi sağlanır.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ğ</w:t>
                  </w:r>
                  <w:proofErr w:type="gramEnd"/>
                  <w:r w:rsidRPr="00970D67">
                    <w:rPr>
                      <w:rFonts w:ascii="Times New Roman" w:eastAsia="Times New Roman" w:hAnsi="Times New Roman" w:cs="Times New Roman"/>
                      <w:sz w:val="18"/>
                      <w:szCs w:val="18"/>
                      <w:lang w:eastAsia="tr-TR"/>
                    </w:rPr>
                    <w:t xml:space="preserve">) 11/2/2012 tarihli ve 28201 sayılı Resmî </w:t>
                  </w:r>
                  <w:proofErr w:type="spellStart"/>
                  <w:r w:rsidRPr="00970D67">
                    <w:rPr>
                      <w:rFonts w:ascii="Times New Roman" w:eastAsia="Times New Roman" w:hAnsi="Times New Roman" w:cs="Times New Roman"/>
                      <w:sz w:val="18"/>
                      <w:szCs w:val="18"/>
                      <w:lang w:eastAsia="tr-TR"/>
                    </w:rPr>
                    <w:t>Gazete’de</w:t>
                  </w:r>
                  <w:proofErr w:type="spellEnd"/>
                  <w:r w:rsidRPr="00970D67">
                    <w:rPr>
                      <w:rFonts w:ascii="Times New Roman" w:eastAsia="Times New Roman" w:hAnsi="Times New Roman" w:cs="Times New Roman"/>
                      <w:sz w:val="18"/>
                      <w:szCs w:val="18"/>
                      <w:lang w:eastAsia="tr-TR"/>
                    </w:rPr>
                    <w:t xml:space="preserve"> yayımlanan Denizyoluyla Taşınan Tehlikeli Yüklere İlişkin Uluslararası Kod Kapsamında Eğitim ve Yetkilendirme Yönetmeliğine göre gerekli eğitim ve sertifikalara sahip olmayan personelin, tehlikeli yük </w:t>
                  </w:r>
                  <w:proofErr w:type="spellStart"/>
                  <w:r w:rsidRPr="00970D67">
                    <w:rPr>
                      <w:rFonts w:ascii="Times New Roman" w:eastAsia="Times New Roman" w:hAnsi="Times New Roman" w:cs="Times New Roman"/>
                      <w:sz w:val="18"/>
                      <w:szCs w:val="18"/>
                      <w:lang w:eastAsia="tr-TR"/>
                    </w:rPr>
                    <w:t>elleçleme</w:t>
                  </w:r>
                  <w:proofErr w:type="spellEnd"/>
                  <w:r w:rsidRPr="00970D67">
                    <w:rPr>
                      <w:rFonts w:ascii="Times New Roman" w:eastAsia="Times New Roman" w:hAnsi="Times New Roman" w:cs="Times New Roman"/>
                      <w:sz w:val="18"/>
                      <w:szCs w:val="18"/>
                      <w:lang w:eastAsia="tr-TR"/>
                    </w:rPr>
                    <w:t xml:space="preserve"> operasyonlarında ve çalışmasına ve bu operasyonların yapıldığı alanlara girişine izin verilmez.</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Liman sahasında ve bitişik limanlar arasında tehlikeli yüklerin taşınması</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13 – </w:t>
                  </w:r>
                  <w:r w:rsidRPr="00970D67">
                    <w:rPr>
                      <w:rFonts w:ascii="Times New Roman" w:eastAsia="Times New Roman" w:hAnsi="Times New Roman" w:cs="Times New Roman"/>
                      <w:sz w:val="18"/>
                      <w:szCs w:val="18"/>
                      <w:lang w:eastAsia="tr-TR"/>
                    </w:rPr>
                    <w:t xml:space="preserve">(1) Liman idari sahasında ve bitişik limanlar arasında tehlikeli yükler ve tehlikeli atıklar; özel kaplar ve ambalajlar içerisinde, vagonlara ve kamyonlara yüklenmiş olarak ve taşıyan ile taşıtan tarafından gerekli emniyet tedbirleri alınmak kaydıyla; bu işlere tahsisli yolcusuz gemi ve deniz araçları ile taşınır. Bu taşıma, Deniz ve </w:t>
                  </w:r>
                  <w:proofErr w:type="spellStart"/>
                  <w:r w:rsidRPr="00970D67">
                    <w:rPr>
                      <w:rFonts w:ascii="Times New Roman" w:eastAsia="Times New Roman" w:hAnsi="Times New Roman" w:cs="Times New Roman"/>
                      <w:sz w:val="18"/>
                      <w:szCs w:val="18"/>
                      <w:lang w:eastAsia="tr-TR"/>
                    </w:rPr>
                    <w:t>İçsular</w:t>
                  </w:r>
                  <w:proofErr w:type="spellEnd"/>
                  <w:r w:rsidRPr="00970D67">
                    <w:rPr>
                      <w:rFonts w:ascii="Times New Roman" w:eastAsia="Times New Roman" w:hAnsi="Times New Roman" w:cs="Times New Roman"/>
                      <w:sz w:val="18"/>
                      <w:szCs w:val="18"/>
                      <w:lang w:eastAsia="tr-TR"/>
                    </w:rPr>
                    <w:t xml:space="preserve"> Düzenleme Genel Müdürlüğünce belirlenen usul ve esaslara göre ve ilgili liman başkanlığınca uygun görülen saatlerde yapılır.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Eğitim</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14 – </w:t>
                  </w:r>
                  <w:r w:rsidRPr="00970D67">
                    <w:rPr>
                      <w:rFonts w:ascii="Times New Roman" w:eastAsia="Times New Roman" w:hAnsi="Times New Roman" w:cs="Times New Roman"/>
                      <w:sz w:val="18"/>
                      <w:szCs w:val="18"/>
                      <w:lang w:eastAsia="tr-TR"/>
                    </w:rPr>
                    <w:t xml:space="preserve">(1) Bu Yönetmelik kapsamındaki yükleri </w:t>
                  </w:r>
                  <w:proofErr w:type="spellStart"/>
                  <w:r w:rsidRPr="00970D67">
                    <w:rPr>
                      <w:rFonts w:ascii="Times New Roman" w:eastAsia="Times New Roman" w:hAnsi="Times New Roman" w:cs="Times New Roman"/>
                      <w:sz w:val="18"/>
                      <w:szCs w:val="18"/>
                      <w:lang w:eastAsia="tr-TR"/>
                    </w:rPr>
                    <w:t>elleçleyen</w:t>
                  </w:r>
                  <w:proofErr w:type="spellEnd"/>
                  <w:r w:rsidRPr="00970D67">
                    <w:rPr>
                      <w:rFonts w:ascii="Times New Roman" w:eastAsia="Times New Roman" w:hAnsi="Times New Roman" w:cs="Times New Roman"/>
                      <w:sz w:val="18"/>
                      <w:szCs w:val="18"/>
                      <w:lang w:eastAsia="tr-TR"/>
                    </w:rPr>
                    <w:t xml:space="preserve"> kıyı tesislerinde çalışan personelin alması gereken eğitimler Denizyoluyla Taşınan Tehlikeli Yüklere İlişkin Uluslararası Kod Kapsamında Eğitim ve Yetkilendirme Yönetmeliği ile Bakanlıkça belirlenen mevzuat kapsamında gerçekleştirilir.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lastRenderedPageBreak/>
                    <w:t>ÜÇÜNCÜ BÖLÜM</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Denetimler ve Yaptırımlar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Denetimler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15 – </w:t>
                  </w:r>
                  <w:r w:rsidRPr="00970D67">
                    <w:rPr>
                      <w:rFonts w:ascii="Times New Roman" w:eastAsia="Times New Roman" w:hAnsi="Times New Roman" w:cs="Times New Roman"/>
                      <w:sz w:val="18"/>
                      <w:szCs w:val="18"/>
                      <w:lang w:eastAsia="tr-TR"/>
                    </w:rPr>
                    <w:t xml:space="preserve">(1) Bakanlık yapacağı denetimleri, kendi personelinin yanı sıra 655 sayılı Ulaştırma, Denizcilik ve Haberleşme Bakanlığı Teşkilat ve Görevleri Hakkında Kanun Hükmünde Kararnamenin 28 inci maddesine göre yetkilendirilen kurum ve kuruluş personeli aracılığı ile de yapar veya yaptırır.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Yetkilendirilen kurum ve kuruluşlarca yapılan denetim neticesinde, idari para cezasını gerektirecek bir fiilin tespiti durumunda, tutulan “İhlal Tespit Tutanağı” ve toplanan diğer deliller, ceza işlemi yapılmak üzere yetkili liman başkanlığına gönderilir. Liman başkanlıkları, İhlal Tespit Tutanağını uygun görmesi halinde “655 sayılı KHK İdari Para Cezası Karar Tutanağı” düzenler.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İdari para cezası</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16 – </w:t>
                  </w:r>
                  <w:r w:rsidRPr="00970D67">
                    <w:rPr>
                      <w:rFonts w:ascii="Times New Roman" w:eastAsia="Times New Roman" w:hAnsi="Times New Roman" w:cs="Times New Roman"/>
                      <w:sz w:val="18"/>
                      <w:szCs w:val="18"/>
                      <w:lang w:eastAsia="tr-TR"/>
                    </w:rPr>
                    <w:t xml:space="preserve">(1) Bu Yönetmelik hükümlerinin ihlali durumunda, 655 sayılı Kanun Hükmünde Kararnamenin 28 inci maddesinin ikinci fıkrasının (b) bendine göre aşağıdaki idari para cezaları uygulanır.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a) </w:t>
                  </w:r>
                  <w:proofErr w:type="gramStart"/>
                  <w:r w:rsidRPr="00970D67">
                    <w:rPr>
                      <w:rFonts w:ascii="Times New Roman" w:eastAsia="Times New Roman" w:hAnsi="Times New Roman" w:cs="Times New Roman"/>
                      <w:sz w:val="18"/>
                      <w:szCs w:val="18"/>
                      <w:lang w:eastAsia="tr-TR"/>
                    </w:rPr>
                    <w:t xml:space="preserve">6 </w:t>
                  </w:r>
                  <w:proofErr w:type="spellStart"/>
                  <w:r w:rsidRPr="00970D67">
                    <w:rPr>
                      <w:rFonts w:ascii="Times New Roman" w:eastAsia="Times New Roman" w:hAnsi="Times New Roman" w:cs="Times New Roman"/>
                      <w:sz w:val="18"/>
                      <w:szCs w:val="18"/>
                      <w:lang w:eastAsia="tr-TR"/>
                    </w:rPr>
                    <w:t>ncı</w:t>
                  </w:r>
                  <w:proofErr w:type="spellEnd"/>
                  <w:proofErr w:type="gramEnd"/>
                  <w:r w:rsidRPr="00970D67">
                    <w:rPr>
                      <w:rFonts w:ascii="Times New Roman" w:eastAsia="Times New Roman" w:hAnsi="Times New Roman" w:cs="Times New Roman"/>
                      <w:sz w:val="18"/>
                      <w:szCs w:val="18"/>
                      <w:lang w:eastAsia="tr-TR"/>
                    </w:rPr>
                    <w:t xml:space="preserve"> maddeye uygun bildirim yapmayanlara 1.000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b) </w:t>
                  </w:r>
                  <w:proofErr w:type="gramStart"/>
                  <w:r w:rsidRPr="00970D67">
                    <w:rPr>
                      <w:rFonts w:ascii="Times New Roman" w:eastAsia="Times New Roman" w:hAnsi="Times New Roman" w:cs="Times New Roman"/>
                      <w:sz w:val="18"/>
                      <w:szCs w:val="18"/>
                      <w:lang w:eastAsia="tr-TR"/>
                    </w:rPr>
                    <w:t xml:space="preserve">7 </w:t>
                  </w:r>
                  <w:proofErr w:type="spellStart"/>
                  <w:r w:rsidRPr="00970D67">
                    <w:rPr>
                      <w:rFonts w:ascii="Times New Roman" w:eastAsia="Times New Roman" w:hAnsi="Times New Roman" w:cs="Times New Roman"/>
                      <w:sz w:val="18"/>
                      <w:szCs w:val="18"/>
                      <w:lang w:eastAsia="tr-TR"/>
                    </w:rPr>
                    <w:t>nci</w:t>
                  </w:r>
                  <w:proofErr w:type="spellEnd"/>
                  <w:proofErr w:type="gramEnd"/>
                  <w:r w:rsidRPr="00970D67">
                    <w:rPr>
                      <w:rFonts w:ascii="Times New Roman" w:eastAsia="Times New Roman" w:hAnsi="Times New Roman" w:cs="Times New Roman"/>
                      <w:sz w:val="18"/>
                      <w:szCs w:val="18"/>
                      <w:lang w:eastAsia="tr-TR"/>
                    </w:rPr>
                    <w:t xml:space="preserve"> maddede belirtilen özel gereklilikler ve idarenin yetkisine bırakılmış hususların ihlali durumunda 1.000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c) 8 inci maddede belirtilen Tehlikeli Madde Güvenlik Danışmanı bulundurma zorunluluğuna uymayanlara 5.000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proofErr w:type="gramStart"/>
                  <w:r w:rsidRPr="00970D67">
                    <w:rPr>
                      <w:rFonts w:ascii="Times New Roman" w:eastAsia="Times New Roman" w:hAnsi="Times New Roman" w:cs="Times New Roman"/>
                      <w:sz w:val="18"/>
                      <w:szCs w:val="18"/>
                      <w:lang w:eastAsia="tr-TR"/>
                    </w:rPr>
                    <w:t>ç</w:t>
                  </w:r>
                  <w:proofErr w:type="gramEnd"/>
                  <w:r w:rsidRPr="00970D67">
                    <w:rPr>
                      <w:rFonts w:ascii="Times New Roman" w:eastAsia="Times New Roman" w:hAnsi="Times New Roman" w:cs="Times New Roman"/>
                      <w:sz w:val="18"/>
                      <w:szCs w:val="18"/>
                      <w:lang w:eastAsia="tr-TR"/>
                    </w:rPr>
                    <w:t>) 9 uncu maddede belirtilen Tehlikeli Madde Uygunluk Belgesi şartlarını idame ettirmeyenlere ve Güvenlik Planına ilişkin hükümleri yerine getirmeyenlere 50.000 TL, tespit edilen uygunsuzluğu 3 ay içerisinde gidermeyenlere 75.000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d) 10 uncu madde kapsamında Tehlikeli Madde Rehberi oluşturmayan veya güncel durumda bulundurmayan kıyı tesislerine 10.000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e) 11 inci madde kapsamında sorumluluk ve yükümlülüklere ilişkin, yukarıdaki diğer yaptırım hükümleri kapsamına girmeyen ihlaller için 1.000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f) </w:t>
                  </w:r>
                  <w:proofErr w:type="gramStart"/>
                  <w:r w:rsidRPr="00970D67">
                    <w:rPr>
                      <w:rFonts w:ascii="Times New Roman" w:eastAsia="Times New Roman" w:hAnsi="Times New Roman" w:cs="Times New Roman"/>
                      <w:sz w:val="18"/>
                      <w:szCs w:val="18"/>
                      <w:lang w:eastAsia="tr-TR"/>
                    </w:rPr>
                    <w:t>14 üncü</w:t>
                  </w:r>
                  <w:proofErr w:type="gramEnd"/>
                  <w:r w:rsidRPr="00970D67">
                    <w:rPr>
                      <w:rFonts w:ascii="Times New Roman" w:eastAsia="Times New Roman" w:hAnsi="Times New Roman" w:cs="Times New Roman"/>
                      <w:sz w:val="18"/>
                      <w:szCs w:val="18"/>
                      <w:lang w:eastAsia="tr-TR"/>
                    </w:rPr>
                    <w:t xml:space="preserve"> madde kapsamında, istihdam ettiği personele gerekli eğitimleri aldırmayanlara 10.000 TL,</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g) Yukarıdaki hükümler kapsamına girmeyen, denizyoluyla taşınan tehlikeli yüklere ilişkin diğer zorunlu hükümlerin ihlali durumunda 1.000 TL.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Can, mal, çevre ve seyir emniyetini ciddi olarak tehdit ettiği belirlenen veya kasti ihlaller için, bu maddenin birinci fıkrasında belirlenen ceza miktarları yüzde 100 arttırılır.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(3) Bu maddede belirtilen idari para cezaları, her yıl bir önceki yıla ilişkin olarak 4/1/1961 tarihli ve 213 sayılı Vergi Usul Kanunu uyarınca tespit ve ilan edilen yeniden değerleme oranında artırılarak uygulanır.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(4) 655 sayılı KHK İdari Para Cezası Karar Tutanağı ve tebligat usulleri ve idari yaptırımların uygulanmasına ilişkin diğer hususlarda 30/3/2005 tarihli ve 5326 sayılı Kabahatler Kanunu hükümleri uygulanır.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(5) Bu Yönetmelik kurallarının ihlali durumunda idarî ve cezaî müeyyide uygulanması, diğer mevzuatta öngörülen alıkoyma tedbirlerine ve diğer ceza ve tedbirlerin uygulanmasına halel getirmez.</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DÖRDÜNCÜ BÖLÜM</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lastRenderedPageBreak/>
                    <w:t>Çeşitli ve Son Hükümler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İstatistik</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17 – </w:t>
                  </w:r>
                  <w:r w:rsidRPr="00970D67">
                    <w:rPr>
                      <w:rFonts w:ascii="Times New Roman" w:eastAsia="Times New Roman" w:hAnsi="Times New Roman" w:cs="Times New Roman"/>
                      <w:sz w:val="18"/>
                      <w:szCs w:val="18"/>
                      <w:lang w:eastAsia="tr-TR"/>
                    </w:rPr>
                    <w:t xml:space="preserve">(1) İdare, tehlikeli madde taşımacılık faaliyetlerinin genel seyrinin tespiti ve politika oluşturulması bakımından bu faaliyetlere ilişkin istatistikler oluşturur.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Tehlikeli madde taşımacılık faaliyetinde bulunanlar, talep edilen verileri İdareye sunmakla yükümlüdürler.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Hüküm bulunmayan haller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MADDE 18 –</w:t>
                  </w:r>
                  <w:r w:rsidRPr="00970D67">
                    <w:rPr>
                      <w:rFonts w:ascii="Times New Roman" w:eastAsia="Times New Roman" w:hAnsi="Times New Roman" w:cs="Times New Roman"/>
                      <w:sz w:val="18"/>
                      <w:szCs w:val="18"/>
                      <w:lang w:eastAsia="tr-TR"/>
                    </w:rPr>
                    <w:t xml:space="preserve"> (1) Bu Yönetmelikte hüküm bulunmayan hallerde ulusal ve taraf olduğumuz uluslararası mevzuat hükümleri uygulanır.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(2) Tehlikeli yükler ile ilgili taraf olduğumuz uluslararası mevzuatta, İdarenin veya yetkili kurumun kararına, takdirine veya düzenlemesine bırakılmış hususlar İdare tarafından belirlenir.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sz w:val="18"/>
                      <w:szCs w:val="18"/>
                      <w:lang w:eastAsia="tr-TR"/>
                    </w:rPr>
                    <w:t xml:space="preserve">(3) Bu Yönetmelik hükümlerinin uygulanması amacıyla, Bakanlıkça her türlü alt düzenleme yapılabilir. </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Yürürlük</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19 – </w:t>
                  </w:r>
                  <w:r w:rsidRPr="00970D67">
                    <w:rPr>
                      <w:rFonts w:ascii="Times New Roman" w:eastAsia="Times New Roman" w:hAnsi="Times New Roman" w:cs="Times New Roman"/>
                      <w:sz w:val="18"/>
                      <w:szCs w:val="18"/>
                      <w:lang w:eastAsia="tr-TR"/>
                    </w:rPr>
                    <w:t xml:space="preserve">(1) Bu Yönetmeliğin 9, 10, 11 ve </w:t>
                  </w:r>
                  <w:proofErr w:type="gramStart"/>
                  <w:r w:rsidRPr="00970D67">
                    <w:rPr>
                      <w:rFonts w:ascii="Times New Roman" w:eastAsia="Times New Roman" w:hAnsi="Times New Roman" w:cs="Times New Roman"/>
                      <w:sz w:val="18"/>
                      <w:szCs w:val="18"/>
                      <w:lang w:eastAsia="tr-TR"/>
                    </w:rPr>
                    <w:t xml:space="preserve">12 </w:t>
                  </w:r>
                  <w:proofErr w:type="spellStart"/>
                  <w:r w:rsidRPr="00970D67">
                    <w:rPr>
                      <w:rFonts w:ascii="Times New Roman" w:eastAsia="Times New Roman" w:hAnsi="Times New Roman" w:cs="Times New Roman"/>
                      <w:sz w:val="18"/>
                      <w:szCs w:val="18"/>
                      <w:lang w:eastAsia="tr-TR"/>
                    </w:rPr>
                    <w:t>nci</w:t>
                  </w:r>
                  <w:proofErr w:type="spellEnd"/>
                  <w:proofErr w:type="gramEnd"/>
                  <w:r w:rsidRPr="00970D67">
                    <w:rPr>
                      <w:rFonts w:ascii="Times New Roman" w:eastAsia="Times New Roman" w:hAnsi="Times New Roman" w:cs="Times New Roman"/>
                      <w:sz w:val="18"/>
                      <w:szCs w:val="18"/>
                      <w:lang w:eastAsia="tr-TR"/>
                    </w:rPr>
                    <w:t xml:space="preserve"> maddeleri 1/1/2016 tarihinde, 8 inci maddesi 1/1/2018 tarihinde, diğer maddeleri ise yayımı tarihinde yürürlüğe girer.</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Yürütme</w:t>
                  </w:r>
                </w:p>
                <w:p w:rsidR="00970D67" w:rsidRPr="00970D67" w:rsidRDefault="00970D67" w:rsidP="00970D67">
                  <w:pPr>
                    <w:spacing w:before="100" w:beforeAutospacing="1" w:after="100" w:afterAutospacing="1" w:line="240" w:lineRule="exact"/>
                    <w:rPr>
                      <w:rFonts w:ascii="Times New Roman" w:eastAsia="Times New Roman" w:hAnsi="Times New Roman" w:cs="Times New Roman"/>
                      <w:sz w:val="24"/>
                      <w:szCs w:val="24"/>
                      <w:lang w:eastAsia="tr-TR"/>
                    </w:rPr>
                  </w:pPr>
                  <w:r w:rsidRPr="00970D67">
                    <w:rPr>
                      <w:rFonts w:ascii="Times New Roman" w:eastAsia="Times New Roman" w:hAnsi="Times New Roman" w:cs="Times New Roman"/>
                      <w:b/>
                      <w:sz w:val="18"/>
                      <w:szCs w:val="18"/>
                      <w:lang w:eastAsia="tr-TR"/>
                    </w:rPr>
                    <w:t xml:space="preserve">MADDE 20 – </w:t>
                  </w:r>
                  <w:r w:rsidRPr="00970D67">
                    <w:rPr>
                      <w:rFonts w:ascii="Times New Roman" w:eastAsia="Times New Roman" w:hAnsi="Times New Roman" w:cs="Times New Roman"/>
                      <w:sz w:val="18"/>
                      <w:szCs w:val="18"/>
                      <w:lang w:eastAsia="tr-TR"/>
                    </w:rPr>
                    <w:t>(1) Bu Yönetmelik hükümlerini Ulaştırma, Denizcilik ve Haberleşme Bakanı yürütür.</w:t>
                  </w:r>
                </w:p>
                <w:p w:rsidR="00970D67" w:rsidRPr="00970D67" w:rsidRDefault="00970D67" w:rsidP="00970D6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70D67">
                    <w:rPr>
                      <w:rFonts w:ascii="Arial" w:eastAsia="Times New Roman" w:hAnsi="Arial" w:cs="Arial"/>
                      <w:b/>
                      <w:color w:val="000080"/>
                      <w:sz w:val="18"/>
                      <w:szCs w:val="18"/>
                      <w:lang w:eastAsia="tr-TR"/>
                    </w:rPr>
                    <w:t> </w:t>
                  </w:r>
                </w:p>
              </w:tc>
            </w:tr>
          </w:tbl>
          <w:p w:rsidR="00970D67" w:rsidRPr="00970D67" w:rsidRDefault="00970D67" w:rsidP="00970D67">
            <w:pPr>
              <w:spacing w:after="0" w:line="240" w:lineRule="auto"/>
              <w:rPr>
                <w:rFonts w:ascii="Times New Roman" w:eastAsia="Times New Roman" w:hAnsi="Times New Roman" w:cs="Times New Roman"/>
                <w:sz w:val="24"/>
                <w:szCs w:val="24"/>
                <w:lang w:eastAsia="tr-TR"/>
              </w:rPr>
            </w:pPr>
          </w:p>
        </w:tc>
      </w:tr>
    </w:tbl>
    <w:p w:rsidR="00FF095E" w:rsidRPr="00970D67" w:rsidRDefault="00FF095E" w:rsidP="00970D67">
      <w:pPr>
        <w:spacing w:before="100" w:beforeAutospacing="1" w:after="100" w:afterAutospacing="1" w:line="240" w:lineRule="auto"/>
        <w:rPr>
          <w:rFonts w:ascii="Times New Roman" w:eastAsia="Times New Roman" w:hAnsi="Times New Roman" w:cs="Times New Roman"/>
          <w:sz w:val="24"/>
          <w:szCs w:val="24"/>
          <w:lang w:eastAsia="tr-TR"/>
        </w:rPr>
      </w:pPr>
      <w:bookmarkStart w:id="0" w:name="_GoBack"/>
      <w:bookmarkEnd w:id="0"/>
    </w:p>
    <w:sectPr w:rsidR="00FF095E" w:rsidRPr="00970D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D67"/>
    <w:rsid w:val="00970D67"/>
    <w:rsid w:val="00FF095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32BDA"/>
  <w15:chartTrackingRefBased/>
  <w15:docId w15:val="{F00DD660-6A0F-4388-9145-4CF0790D2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70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970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70D6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70D6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970D67"/>
  </w:style>
  <w:style w:type="character" w:customStyle="1" w:styleId="grame">
    <w:name w:val="grame"/>
    <w:basedOn w:val="VarsaylanParagrafYazTipi"/>
    <w:rsid w:val="00970D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5374872">
      <w:bodyDiv w:val="1"/>
      <w:marLeft w:val="0"/>
      <w:marRight w:val="0"/>
      <w:marTop w:val="0"/>
      <w:marBottom w:val="0"/>
      <w:divBdr>
        <w:top w:val="none" w:sz="0" w:space="0" w:color="auto"/>
        <w:left w:val="none" w:sz="0" w:space="0" w:color="auto"/>
        <w:bottom w:val="none" w:sz="0" w:space="0" w:color="auto"/>
        <w:right w:val="none" w:sz="0" w:space="0" w:color="auto"/>
      </w:divBdr>
      <w:divsChild>
        <w:div w:id="1781489135">
          <w:marLeft w:val="0"/>
          <w:marRight w:val="0"/>
          <w:marTop w:val="0"/>
          <w:marBottom w:val="0"/>
          <w:divBdr>
            <w:top w:val="none" w:sz="0" w:space="0" w:color="auto"/>
            <w:left w:val="none" w:sz="0" w:space="0" w:color="auto"/>
            <w:bottom w:val="none" w:sz="0" w:space="0" w:color="auto"/>
            <w:right w:val="none" w:sz="0" w:space="0" w:color="auto"/>
          </w:divBdr>
          <w:divsChild>
            <w:div w:id="990208086">
              <w:marLeft w:val="0"/>
              <w:marRight w:val="0"/>
              <w:marTop w:val="0"/>
              <w:marBottom w:val="0"/>
              <w:divBdr>
                <w:top w:val="none" w:sz="0" w:space="0" w:color="auto"/>
                <w:left w:val="none" w:sz="0" w:space="0" w:color="auto"/>
                <w:bottom w:val="none" w:sz="0" w:space="0" w:color="auto"/>
                <w:right w:val="none" w:sz="0" w:space="0" w:color="auto"/>
              </w:divBdr>
              <w:divsChild>
                <w:div w:id="1559781221">
                  <w:marLeft w:val="0"/>
                  <w:marRight w:val="0"/>
                  <w:marTop w:val="0"/>
                  <w:marBottom w:val="0"/>
                  <w:divBdr>
                    <w:top w:val="none" w:sz="0" w:space="0" w:color="auto"/>
                    <w:left w:val="none" w:sz="0" w:space="0" w:color="auto"/>
                    <w:bottom w:val="none" w:sz="0" w:space="0" w:color="auto"/>
                    <w:right w:val="none" w:sz="0" w:space="0" w:color="auto"/>
                  </w:divBdr>
                  <w:divsChild>
                    <w:div w:id="121662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3725</Words>
  <Characters>21238</Characters>
  <Application>Microsoft Office Word</Application>
  <DocSecurity>0</DocSecurity>
  <Lines>176</Lines>
  <Paragraphs>49</Paragraphs>
  <ScaleCrop>false</ScaleCrop>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GÜLDEMİR</dc:creator>
  <cp:keywords/>
  <dc:description/>
  <cp:lastModifiedBy>Gökhan GÜLDEMİR</cp:lastModifiedBy>
  <cp:revision>1</cp:revision>
  <dcterms:created xsi:type="dcterms:W3CDTF">2020-03-06T18:50:00Z</dcterms:created>
  <dcterms:modified xsi:type="dcterms:W3CDTF">2020-03-06T18:51:00Z</dcterms:modified>
</cp:coreProperties>
</file>