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A2" w:rsidRPr="004019D1" w:rsidRDefault="00AB1BA2" w:rsidP="00AB1BA2">
      <w:pPr>
        <w:shd w:val="clear" w:color="auto" w:fill="FFFFFF"/>
        <w:spacing w:after="0" w:line="240" w:lineRule="auto"/>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TEHLİKELİ MADDE GÜVENLİK DANIŞMANLIĞI KURULUŞLARININ YETKİLENDİRİLMESİ HAKKINDA YÖNERGE</w:t>
      </w:r>
    </w:p>
    <w:p w:rsidR="00AB1BA2" w:rsidRPr="004019D1" w:rsidRDefault="00AB1BA2" w:rsidP="00AB1BA2">
      <w:pPr>
        <w:shd w:val="clear" w:color="auto" w:fill="FFFFFF"/>
        <w:spacing w:after="0" w:line="240" w:lineRule="auto"/>
        <w:jc w:val="center"/>
        <w:rPr>
          <w:rFonts w:ascii="Times New Roman" w:eastAsia="Times New Roman" w:hAnsi="Times New Roman" w:cs="Times New Roman"/>
          <w:sz w:val="24"/>
          <w:szCs w:val="24"/>
          <w:lang w:eastAsia="tr-TR"/>
        </w:rPr>
      </w:pPr>
      <w:r w:rsidRPr="004019D1">
        <w:rPr>
          <w:rFonts w:ascii="Calibri" w:eastAsia="Times New Roman" w:hAnsi="Calibri" w:cs="Times New Roman"/>
          <w:b/>
          <w:bCs/>
          <w:sz w:val="24"/>
          <w:szCs w:val="24"/>
          <w:lang w:eastAsia="tr-TR"/>
        </w:rPr>
        <w:t> </w:t>
      </w:r>
    </w:p>
    <w:p w:rsidR="00AB1BA2" w:rsidRPr="004019D1" w:rsidRDefault="00AB1BA2" w:rsidP="00AB1BA2">
      <w:pPr>
        <w:shd w:val="clear" w:color="auto" w:fill="FFFFFF"/>
        <w:spacing w:after="0" w:line="240" w:lineRule="auto"/>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BİRİNCİ BÖLÜM</w:t>
      </w:r>
    </w:p>
    <w:p w:rsidR="00AB1BA2" w:rsidRPr="004019D1" w:rsidRDefault="00AB1BA2" w:rsidP="00AB1BA2">
      <w:pPr>
        <w:shd w:val="clear" w:color="auto" w:fill="FFFFFF"/>
        <w:spacing w:after="0" w:line="240" w:lineRule="auto"/>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Amaç, Kapsam, Dayanak ve Tanımlar</w:t>
      </w:r>
    </w:p>
    <w:p w:rsidR="00AB1BA2" w:rsidRPr="004019D1" w:rsidRDefault="00AB1BA2" w:rsidP="00AB1BA2">
      <w:pPr>
        <w:shd w:val="clear" w:color="auto" w:fill="FFFFFF"/>
        <w:spacing w:after="0" w:line="240" w:lineRule="auto"/>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Amaç</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1 –</w:t>
      </w:r>
      <w:r w:rsidRPr="004019D1">
        <w:rPr>
          <w:rFonts w:ascii="Times New Roman" w:eastAsia="Times New Roman" w:hAnsi="Times New Roman" w:cs="Times New Roman"/>
          <w:sz w:val="24"/>
          <w:szCs w:val="24"/>
          <w:lang w:eastAsia="tr-TR"/>
        </w:rPr>
        <w:t> (1) Bu Yönergenin amacı; tehlikeli madde güvenlik danışmanlığı hizmeti verecek olan tehlikeli madde güvenlik danışmanlığı kuruluşlarının niteliklerini, belgelendirilmelerini, görev, yetki ve sorumluluklarına ilişkin usul ve esasları belirlemektir.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AB1BA2" w:rsidRPr="004019D1" w:rsidRDefault="00AB1BA2" w:rsidP="00AB1BA2">
      <w:pPr>
        <w:tabs>
          <w:tab w:val="left" w:pos="566"/>
        </w:tabs>
        <w:spacing w:after="0" w:line="240" w:lineRule="exact"/>
        <w:ind w:firstLine="566"/>
        <w:jc w:val="both"/>
        <w:rPr>
          <w:rFonts w:ascii="Times New Roman" w:eastAsia="ヒラギノ明朝 Pro W3" w:hAnsi="Times" w:cs="Times New Roman"/>
          <w:b/>
          <w:sz w:val="24"/>
          <w:szCs w:val="24"/>
        </w:rPr>
      </w:pPr>
      <w:r w:rsidRPr="004019D1">
        <w:rPr>
          <w:rFonts w:ascii="Times New Roman" w:eastAsia="ヒラギノ明朝 Pro W3" w:hAnsi="Times" w:cs="Times New Roman"/>
          <w:b/>
          <w:sz w:val="24"/>
          <w:szCs w:val="24"/>
        </w:rPr>
        <w:t>Kapsam</w:t>
      </w:r>
    </w:p>
    <w:p w:rsidR="00AB1BA2" w:rsidRPr="004019D1" w:rsidRDefault="00AB1BA2" w:rsidP="00AB1BA2">
      <w:pPr>
        <w:tabs>
          <w:tab w:val="left" w:pos="566"/>
        </w:tabs>
        <w:spacing w:after="0" w:line="240" w:lineRule="exact"/>
        <w:ind w:firstLine="566"/>
        <w:jc w:val="both"/>
        <w:rPr>
          <w:rFonts w:ascii="Times New Roman" w:eastAsia="ヒラギノ明朝 Pro W3" w:hAnsi="Times" w:cs="Times New Roman"/>
          <w:sz w:val="24"/>
          <w:szCs w:val="24"/>
        </w:rPr>
      </w:pPr>
      <w:r w:rsidRPr="004019D1">
        <w:rPr>
          <w:rFonts w:ascii="Times New Roman" w:eastAsia="ヒラギノ明朝 Pro W3" w:hAnsi="Times" w:cs="Times New Roman"/>
          <w:b/>
          <w:sz w:val="24"/>
          <w:szCs w:val="24"/>
        </w:rPr>
        <w:t xml:space="preserve">MADDE 2 </w:t>
      </w:r>
      <w:r w:rsidRPr="004019D1">
        <w:rPr>
          <w:rFonts w:ascii="Times New Roman" w:eastAsia="ヒラギノ明朝 Pro W3" w:hAnsi="Times" w:cs="Times"/>
          <w:b/>
          <w:sz w:val="24"/>
          <w:szCs w:val="24"/>
        </w:rPr>
        <w:t>–</w:t>
      </w:r>
      <w:r w:rsidRPr="004019D1">
        <w:rPr>
          <w:rFonts w:ascii="Times New Roman" w:eastAsia="ヒラギノ明朝 Pro W3" w:hAnsi="Times" w:cs="Times New Roman"/>
          <w:sz w:val="24"/>
          <w:szCs w:val="24"/>
        </w:rPr>
        <w:t xml:space="preserve"> (1) </w:t>
      </w:r>
      <w:r w:rsidR="00A75EA3" w:rsidRPr="004019D1">
        <w:rPr>
          <w:rFonts w:ascii="Times New Roman" w:eastAsia="Times New Roman" w:hAnsi="Times New Roman" w:cs="Times New Roman"/>
          <w:sz w:val="24"/>
          <w:szCs w:val="24"/>
          <w:lang w:eastAsia="tr-TR"/>
        </w:rPr>
        <w:t xml:space="preserve">Tehlikeli </w:t>
      </w:r>
      <w:r w:rsidRPr="004019D1">
        <w:rPr>
          <w:rFonts w:ascii="Times New Roman" w:eastAsia="Times New Roman" w:hAnsi="Times New Roman" w:cs="Times New Roman"/>
          <w:sz w:val="24"/>
          <w:szCs w:val="24"/>
          <w:lang w:eastAsia="tr-TR"/>
        </w:rPr>
        <w:t xml:space="preserve">madde güvenlik danışmanlığı kuruluşlarının </w:t>
      </w:r>
      <w:r w:rsidRPr="004019D1">
        <w:rPr>
          <w:rFonts w:ascii="Times New Roman" w:eastAsia="ヒラギノ明朝 Pro W3" w:hAnsi="Times" w:cs="Times New Roman"/>
          <w:sz w:val="24"/>
          <w:szCs w:val="24"/>
        </w:rPr>
        <w:t>nitelikleri, g</w:t>
      </w:r>
      <w:r w:rsidRPr="004019D1">
        <w:rPr>
          <w:rFonts w:ascii="Times New Roman" w:eastAsia="ヒラギノ明朝 Pro W3" w:hAnsi="Times" w:cs="Times New Roman"/>
          <w:sz w:val="24"/>
          <w:szCs w:val="24"/>
        </w:rPr>
        <w:t>ö</w:t>
      </w:r>
      <w:r w:rsidRPr="004019D1">
        <w:rPr>
          <w:rFonts w:ascii="Times New Roman" w:eastAsia="ヒラギノ明朝 Pro W3" w:hAnsi="Times" w:cs="Times New Roman"/>
          <w:sz w:val="24"/>
          <w:szCs w:val="24"/>
        </w:rPr>
        <w:t xml:space="preserve">revleri, </w:t>
      </w:r>
      <w:r w:rsidRPr="004019D1">
        <w:rPr>
          <w:rFonts w:ascii="Times New Roman" w:eastAsia="ヒラギノ明朝 Pro W3" w:hAnsi="Times" w:cs="Times New Roman"/>
          <w:sz w:val="24"/>
          <w:szCs w:val="24"/>
        </w:rPr>
        <w:t>ç</w:t>
      </w:r>
      <w:r w:rsidRPr="004019D1">
        <w:rPr>
          <w:rFonts w:ascii="Times New Roman" w:eastAsia="ヒラギノ明朝 Pro W3" w:hAnsi="Times" w:cs="Times New Roman"/>
          <w:sz w:val="24"/>
          <w:szCs w:val="24"/>
        </w:rPr>
        <w:t>al</w:t>
      </w:r>
      <w:r w:rsidRPr="004019D1">
        <w:rPr>
          <w:rFonts w:ascii="Times New Roman" w:eastAsia="ヒラギノ明朝 Pro W3" w:hAnsi="Times" w:cs="Times New Roman"/>
          <w:sz w:val="24"/>
          <w:szCs w:val="24"/>
        </w:rPr>
        <w:t>ış</w:t>
      </w:r>
      <w:r w:rsidRPr="004019D1">
        <w:rPr>
          <w:rFonts w:ascii="Times New Roman" w:eastAsia="ヒラギノ明朝 Pro W3" w:hAnsi="Times" w:cs="Times New Roman"/>
          <w:sz w:val="24"/>
          <w:szCs w:val="24"/>
        </w:rPr>
        <w:t>ma usul ve esaslar</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 belge ba</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vurular</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n</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n yap</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lmas</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 de</w:t>
      </w:r>
      <w:r w:rsidRPr="004019D1">
        <w:rPr>
          <w:rFonts w:ascii="Times New Roman" w:eastAsia="ヒラギノ明朝 Pro W3" w:hAnsi="Times" w:cs="Times New Roman"/>
          <w:sz w:val="24"/>
          <w:szCs w:val="24"/>
        </w:rPr>
        <w:t>ğ</w:t>
      </w:r>
      <w:r w:rsidRPr="004019D1">
        <w:rPr>
          <w:rFonts w:ascii="Times New Roman" w:eastAsia="ヒラギノ明朝 Pro W3" w:hAnsi="Times" w:cs="Times New Roman"/>
          <w:sz w:val="24"/>
          <w:szCs w:val="24"/>
        </w:rPr>
        <w:t xml:space="preserve">erlendirilmesi, </w:t>
      </w:r>
      <w:r w:rsidR="00C63A38" w:rsidRPr="004019D1">
        <w:rPr>
          <w:rFonts w:ascii="Times New Roman" w:eastAsia="ヒラギノ明朝 Pro W3" w:hAnsi="Times" w:cs="Times New Roman"/>
          <w:sz w:val="24"/>
          <w:szCs w:val="24"/>
        </w:rPr>
        <w:t xml:space="preserve">denetlenmesi, </w:t>
      </w:r>
      <w:r w:rsidRPr="004019D1">
        <w:rPr>
          <w:rFonts w:ascii="Times New Roman" w:eastAsia="ヒラギノ明朝 Pro W3" w:hAnsi="Times" w:cs="Times New Roman"/>
          <w:sz w:val="24"/>
          <w:szCs w:val="24"/>
        </w:rPr>
        <w:t>belgele</w:t>
      </w:r>
      <w:r w:rsidR="00C63A38" w:rsidRPr="004019D1">
        <w:rPr>
          <w:rFonts w:ascii="Times New Roman" w:eastAsia="ヒラギノ明朝 Pro W3" w:hAnsi="Times" w:cs="Times New Roman"/>
          <w:sz w:val="24"/>
          <w:szCs w:val="24"/>
        </w:rPr>
        <w:t>rin verilmesi</w:t>
      </w:r>
      <w:r w:rsidRPr="004019D1">
        <w:rPr>
          <w:rFonts w:ascii="Times New Roman" w:eastAsia="ヒラギノ明朝 Pro W3" w:hAnsi="Times" w:cs="Times New Roman"/>
          <w:sz w:val="24"/>
          <w:szCs w:val="24"/>
        </w:rPr>
        <w:t xml:space="preserve"> ve iptali ile </w:t>
      </w:r>
      <w:r w:rsidRPr="004019D1">
        <w:rPr>
          <w:rFonts w:ascii="Times New Roman" w:eastAsia="Times New Roman" w:hAnsi="Times New Roman" w:cs="Times New Roman"/>
          <w:sz w:val="24"/>
          <w:szCs w:val="24"/>
          <w:lang w:eastAsia="tr-TR"/>
        </w:rPr>
        <w:t xml:space="preserve">bu kuruluşlar ve işletmelerde istihdam edilecek tehlikeli madde güvenlik danışmanları ve danışmanlık hizmeti alacak işletmeleri </w:t>
      </w:r>
      <w:r w:rsidRPr="004019D1">
        <w:rPr>
          <w:rFonts w:ascii="Times New Roman" w:eastAsia="ヒラギノ明朝 Pro W3" w:hAnsi="Times" w:cs="Times New Roman"/>
          <w:sz w:val="24"/>
          <w:szCs w:val="24"/>
        </w:rPr>
        <w:t>kapsar.</w:t>
      </w:r>
    </w:p>
    <w:p w:rsidR="00AB1BA2" w:rsidRPr="004019D1" w:rsidRDefault="00AB1BA2" w:rsidP="00AB1BA2">
      <w:pPr>
        <w:pStyle w:val="AralkYok"/>
        <w:ind w:firstLine="566"/>
        <w:jc w:val="both"/>
        <w:rPr>
          <w:rFonts w:ascii="Times New Roman" w:hAnsi="Times New Roman" w:cs="Times New Roman"/>
          <w:b/>
          <w:sz w:val="24"/>
          <w:szCs w:val="24"/>
        </w:rPr>
      </w:pPr>
      <w:r w:rsidRPr="004019D1">
        <w:rPr>
          <w:rFonts w:ascii="Times New Roman" w:hAnsi="Times New Roman" w:cs="Times New Roman"/>
          <w:b/>
          <w:sz w:val="24"/>
          <w:szCs w:val="24"/>
        </w:rPr>
        <w:t>Dayanak</w:t>
      </w:r>
    </w:p>
    <w:p w:rsidR="00AB1BA2" w:rsidRPr="004019D1" w:rsidRDefault="00AB1BA2" w:rsidP="00AB1BA2">
      <w:pPr>
        <w:tabs>
          <w:tab w:val="left" w:pos="566"/>
        </w:tabs>
        <w:spacing w:after="0" w:line="240" w:lineRule="exact"/>
        <w:ind w:firstLine="566"/>
        <w:jc w:val="both"/>
        <w:rPr>
          <w:rFonts w:ascii="Times New Roman" w:hAnsi="Times New Roman" w:cs="Times New Roman"/>
          <w:sz w:val="24"/>
          <w:szCs w:val="24"/>
        </w:rPr>
      </w:pPr>
      <w:r w:rsidRPr="004019D1">
        <w:rPr>
          <w:rFonts w:ascii="Times New Roman" w:hAnsi="Times New Roman" w:cs="Times New Roman"/>
          <w:b/>
          <w:sz w:val="24"/>
          <w:szCs w:val="24"/>
        </w:rPr>
        <w:t xml:space="preserve">MADDE 3 </w:t>
      </w:r>
      <w:r w:rsidRPr="004019D1">
        <w:rPr>
          <w:rFonts w:ascii="Times New Roman" w:hAnsi="Times New Roman" w:cs="Times New Roman"/>
          <w:sz w:val="24"/>
          <w:szCs w:val="24"/>
        </w:rPr>
        <w:t xml:space="preserve">– (1) Bu Yönerge, </w:t>
      </w:r>
      <w:proofErr w:type="gramStart"/>
      <w:r w:rsidRPr="004019D1">
        <w:rPr>
          <w:rFonts w:ascii="Times New Roman" w:hAnsi="Times New Roman" w:cs="Times New Roman"/>
          <w:sz w:val="24"/>
          <w:szCs w:val="24"/>
        </w:rPr>
        <w:t>26/9/2011</w:t>
      </w:r>
      <w:proofErr w:type="gramEnd"/>
      <w:r w:rsidRPr="004019D1">
        <w:rPr>
          <w:rFonts w:ascii="Times New Roman" w:hAnsi="Times New Roman" w:cs="Times New Roman"/>
          <w:sz w:val="24"/>
          <w:szCs w:val="24"/>
        </w:rPr>
        <w:t xml:space="preserve"> tarihli ve 655 sayılı Ulaştırma, Denizcilik ve Haberleşme Bakanlığının Teşkilat ve Görevleri Hakkında Kanun Hükmünde Kararname, 24/10/2013 tarihli ve 28801 sayılı Resmî </w:t>
      </w:r>
      <w:proofErr w:type="spellStart"/>
      <w:r w:rsidRPr="004019D1">
        <w:rPr>
          <w:rFonts w:ascii="Times New Roman" w:hAnsi="Times New Roman" w:cs="Times New Roman"/>
          <w:sz w:val="24"/>
          <w:szCs w:val="24"/>
        </w:rPr>
        <w:t>Gazete’de</w:t>
      </w:r>
      <w:proofErr w:type="spellEnd"/>
      <w:r w:rsidRPr="004019D1">
        <w:rPr>
          <w:rFonts w:ascii="Times New Roman" w:hAnsi="Times New Roman" w:cs="Times New Roman"/>
          <w:sz w:val="24"/>
          <w:szCs w:val="24"/>
        </w:rPr>
        <w:t xml:space="preserve"> yayımlanan Tehlikeli Maddelerin Karayoluyla Taşınması Hakkında Yönetmelik,</w:t>
      </w:r>
      <w:r w:rsidRPr="004019D1">
        <w:rPr>
          <w:rFonts w:ascii="Times New Roman" w:eastAsia="ヒラギノ明朝 Pro W3" w:hAnsi="Times"/>
          <w:sz w:val="24"/>
          <w:szCs w:val="24"/>
        </w:rPr>
        <w:t xml:space="preserve"> 03/3/2015 tarihli ve 29284 say</w:t>
      </w:r>
      <w:r w:rsidRPr="004019D1">
        <w:rPr>
          <w:rFonts w:ascii="Times New Roman" w:eastAsia="ヒラギノ明朝 Pro W3" w:hAnsi="Times"/>
          <w:sz w:val="24"/>
          <w:szCs w:val="24"/>
        </w:rPr>
        <w:t>ı</w:t>
      </w:r>
      <w:r w:rsidRPr="004019D1">
        <w:rPr>
          <w:rFonts w:ascii="Times New Roman" w:eastAsia="ヒラギノ明朝 Pro W3" w:hAnsi="Times"/>
          <w:sz w:val="24"/>
          <w:szCs w:val="24"/>
        </w:rPr>
        <w:t>l</w:t>
      </w:r>
      <w:r w:rsidRPr="004019D1">
        <w:rPr>
          <w:rFonts w:ascii="Times New Roman" w:eastAsia="ヒラギノ明朝 Pro W3" w:hAnsi="Times"/>
          <w:sz w:val="24"/>
          <w:szCs w:val="24"/>
        </w:rPr>
        <w:t>ı</w:t>
      </w:r>
      <w:r w:rsidRPr="004019D1">
        <w:rPr>
          <w:rFonts w:ascii="Times New Roman" w:eastAsia="ヒラギノ明朝 Pro W3" w:hAnsi="Times"/>
          <w:sz w:val="24"/>
          <w:szCs w:val="24"/>
        </w:rPr>
        <w:t xml:space="preserve"> Resmi </w:t>
      </w:r>
      <w:proofErr w:type="spellStart"/>
      <w:r w:rsidRPr="004019D1">
        <w:rPr>
          <w:rFonts w:ascii="Times New Roman" w:eastAsia="ヒラギノ明朝 Pro W3" w:hAnsi="Times"/>
          <w:sz w:val="24"/>
          <w:szCs w:val="24"/>
        </w:rPr>
        <w:t>Gazete</w:t>
      </w:r>
      <w:r w:rsidRPr="004019D1">
        <w:rPr>
          <w:rFonts w:ascii="Times New Roman" w:eastAsia="ヒラギノ明朝 Pro W3" w:hAnsi="Times"/>
          <w:sz w:val="24"/>
          <w:szCs w:val="24"/>
        </w:rPr>
        <w:t>’</w:t>
      </w:r>
      <w:r w:rsidRPr="004019D1">
        <w:rPr>
          <w:rFonts w:ascii="Times New Roman" w:eastAsia="ヒラギノ明朝 Pro W3" w:hAnsi="Times"/>
          <w:sz w:val="24"/>
          <w:szCs w:val="24"/>
        </w:rPr>
        <w:t>de</w:t>
      </w:r>
      <w:proofErr w:type="spellEnd"/>
      <w:r w:rsidRPr="004019D1">
        <w:rPr>
          <w:rFonts w:ascii="Times New Roman" w:eastAsia="ヒラギノ明朝 Pro W3" w:hAnsi="Times"/>
          <w:sz w:val="24"/>
          <w:szCs w:val="24"/>
        </w:rPr>
        <w:t xml:space="preserve"> yay</w:t>
      </w:r>
      <w:r w:rsidRPr="004019D1">
        <w:rPr>
          <w:rFonts w:ascii="Times New Roman" w:eastAsia="ヒラギノ明朝 Pro W3" w:hAnsi="Times"/>
          <w:sz w:val="24"/>
          <w:szCs w:val="24"/>
        </w:rPr>
        <w:t>ı</w:t>
      </w:r>
      <w:r w:rsidRPr="004019D1">
        <w:rPr>
          <w:rFonts w:ascii="Times New Roman" w:eastAsia="ヒラギノ明朝 Pro W3" w:hAnsi="Times"/>
          <w:sz w:val="24"/>
          <w:szCs w:val="24"/>
        </w:rPr>
        <w:t>mlanan Tehlikeli Maddelerin Denizyoluyla Ta</w:t>
      </w:r>
      <w:r w:rsidRPr="004019D1">
        <w:rPr>
          <w:rFonts w:ascii="Times New Roman" w:eastAsia="ヒラギノ明朝 Pro W3" w:hAnsi="Times"/>
          <w:sz w:val="24"/>
          <w:szCs w:val="24"/>
        </w:rPr>
        <w:t>şı</w:t>
      </w:r>
      <w:r w:rsidRPr="004019D1">
        <w:rPr>
          <w:rFonts w:ascii="Times New Roman" w:eastAsia="ヒラギノ明朝 Pro W3" w:hAnsi="Times"/>
          <w:sz w:val="24"/>
          <w:szCs w:val="24"/>
        </w:rPr>
        <w:t>nmas</w:t>
      </w:r>
      <w:r w:rsidRPr="004019D1">
        <w:rPr>
          <w:rFonts w:ascii="Times New Roman" w:eastAsia="ヒラギノ明朝 Pro W3" w:hAnsi="Times"/>
          <w:sz w:val="24"/>
          <w:szCs w:val="24"/>
        </w:rPr>
        <w:t>ı</w:t>
      </w:r>
      <w:r w:rsidRPr="004019D1">
        <w:rPr>
          <w:rFonts w:ascii="Times New Roman" w:eastAsia="ヒラギノ明朝 Pro W3" w:hAnsi="Times"/>
          <w:sz w:val="24"/>
          <w:szCs w:val="24"/>
        </w:rPr>
        <w:t xml:space="preserve"> Hakk</w:t>
      </w:r>
      <w:r w:rsidRPr="004019D1">
        <w:rPr>
          <w:rFonts w:ascii="Times New Roman" w:eastAsia="ヒラギノ明朝 Pro W3" w:hAnsi="Times"/>
          <w:sz w:val="24"/>
          <w:szCs w:val="24"/>
        </w:rPr>
        <w:t>ı</w:t>
      </w:r>
      <w:r w:rsidRPr="004019D1">
        <w:rPr>
          <w:rFonts w:ascii="Times New Roman" w:eastAsia="ヒラギノ明朝 Pro W3" w:hAnsi="Times"/>
          <w:sz w:val="24"/>
          <w:szCs w:val="24"/>
        </w:rPr>
        <w:t>nda Y</w:t>
      </w:r>
      <w:r w:rsidRPr="004019D1">
        <w:rPr>
          <w:rFonts w:ascii="Times New Roman" w:eastAsia="ヒラギノ明朝 Pro W3" w:hAnsi="Times"/>
          <w:sz w:val="24"/>
          <w:szCs w:val="24"/>
        </w:rPr>
        <w:t>ö</w:t>
      </w:r>
      <w:r w:rsidRPr="004019D1">
        <w:rPr>
          <w:rFonts w:ascii="Times New Roman" w:eastAsia="ヒラギノ明朝 Pro W3" w:hAnsi="Times"/>
          <w:sz w:val="24"/>
          <w:szCs w:val="24"/>
        </w:rPr>
        <w:t xml:space="preserve">netmelik, </w:t>
      </w:r>
      <w:r w:rsidRPr="004019D1">
        <w:rPr>
          <w:rFonts w:ascii="Times New Roman" w:hAnsi="Times New Roman" w:cs="Times New Roman"/>
          <w:sz w:val="24"/>
          <w:szCs w:val="24"/>
        </w:rPr>
        <w:t xml:space="preserve">16/7/2015 tarihli ve 29418 sayılı Resmi </w:t>
      </w:r>
      <w:proofErr w:type="spellStart"/>
      <w:r w:rsidRPr="004019D1">
        <w:rPr>
          <w:rFonts w:ascii="Times New Roman" w:hAnsi="Times New Roman" w:cs="Times New Roman"/>
          <w:sz w:val="24"/>
          <w:szCs w:val="24"/>
        </w:rPr>
        <w:t>Gazete’de</w:t>
      </w:r>
      <w:proofErr w:type="spellEnd"/>
      <w:r w:rsidRPr="004019D1">
        <w:rPr>
          <w:rFonts w:ascii="Times New Roman" w:hAnsi="Times New Roman" w:cs="Times New Roman"/>
          <w:sz w:val="24"/>
          <w:szCs w:val="24"/>
        </w:rPr>
        <w:t xml:space="preserve"> yayımlanan Tehlikeli Maddelerin Demiryolu İle Taşınması Hakkında Yönetmelik ile 22/5/2014 tarihli ve 29007 sayılı Resmi </w:t>
      </w:r>
      <w:proofErr w:type="spellStart"/>
      <w:r w:rsidRPr="004019D1">
        <w:rPr>
          <w:rFonts w:ascii="Times New Roman" w:hAnsi="Times New Roman" w:cs="Times New Roman"/>
          <w:sz w:val="24"/>
          <w:szCs w:val="24"/>
        </w:rPr>
        <w:t>Gazete’de</w:t>
      </w:r>
      <w:proofErr w:type="spellEnd"/>
      <w:r w:rsidRPr="004019D1">
        <w:rPr>
          <w:rFonts w:ascii="Times New Roman" w:hAnsi="Times New Roman" w:cs="Times New Roman"/>
          <w:sz w:val="24"/>
          <w:szCs w:val="24"/>
        </w:rPr>
        <w:t xml:space="preserve"> yayımlanan Tehlikeli Madde Güvenlik Danışmanlığı Hakkında Tebliğ</w:t>
      </w:r>
      <w:r w:rsidR="007E0188">
        <w:rPr>
          <w:rFonts w:ascii="Times New Roman" w:hAnsi="Times New Roman" w:cs="Times New Roman"/>
          <w:sz w:val="24"/>
          <w:szCs w:val="24"/>
        </w:rPr>
        <w:t xml:space="preserve">’e </w:t>
      </w:r>
      <w:r w:rsidRPr="004019D1">
        <w:rPr>
          <w:rFonts w:ascii="Times New Roman" w:hAnsi="Times New Roman" w:cs="Times New Roman"/>
          <w:sz w:val="24"/>
          <w:szCs w:val="24"/>
        </w:rPr>
        <w:t>dayanılarak,</w:t>
      </w:r>
    </w:p>
    <w:p w:rsidR="00AB1BA2" w:rsidRPr="004019D1" w:rsidRDefault="00DD6822" w:rsidP="00DD6822">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B1BA2" w:rsidRPr="004019D1">
        <w:rPr>
          <w:rFonts w:ascii="Times New Roman" w:hAnsi="Times New Roman" w:cs="Times New Roman"/>
          <w:sz w:val="24"/>
          <w:szCs w:val="24"/>
        </w:rPr>
        <w:t>hazırlanmıştır</w:t>
      </w:r>
      <w:proofErr w:type="gramEnd"/>
      <w:r w:rsidR="00AB1BA2" w:rsidRPr="004019D1">
        <w:rPr>
          <w:rFonts w:ascii="Times New Roman" w:hAnsi="Times New Roman" w:cs="Times New Roman"/>
          <w:sz w:val="24"/>
          <w:szCs w:val="24"/>
        </w:rPr>
        <w:t>.</w:t>
      </w:r>
    </w:p>
    <w:p w:rsidR="00DD6822" w:rsidRDefault="00DD6822" w:rsidP="00AB1BA2">
      <w:pPr>
        <w:tabs>
          <w:tab w:val="left" w:pos="566"/>
        </w:tabs>
        <w:spacing w:after="0" w:line="240" w:lineRule="exact"/>
        <w:ind w:firstLine="566"/>
        <w:jc w:val="both"/>
        <w:rPr>
          <w:rFonts w:ascii="Times New Roman" w:eastAsia="ヒラギノ明朝 Pro W3" w:hAnsi="Times" w:cs="Times New Roman"/>
          <w:b/>
          <w:sz w:val="24"/>
          <w:szCs w:val="24"/>
        </w:rPr>
      </w:pPr>
    </w:p>
    <w:p w:rsidR="00AB1BA2" w:rsidRPr="004019D1" w:rsidRDefault="00AB1BA2" w:rsidP="00AB1BA2">
      <w:pPr>
        <w:tabs>
          <w:tab w:val="left" w:pos="566"/>
        </w:tabs>
        <w:spacing w:after="0" w:line="240" w:lineRule="exact"/>
        <w:ind w:firstLine="566"/>
        <w:jc w:val="both"/>
        <w:rPr>
          <w:rFonts w:ascii="Times New Roman" w:eastAsia="ヒラギノ明朝 Pro W3" w:hAnsi="Times" w:cs="Times New Roman"/>
          <w:b/>
          <w:sz w:val="24"/>
          <w:szCs w:val="24"/>
        </w:rPr>
      </w:pPr>
      <w:r w:rsidRPr="004019D1">
        <w:rPr>
          <w:rFonts w:ascii="Times New Roman" w:eastAsia="ヒラギノ明朝 Pro W3" w:hAnsi="Times" w:cs="Times New Roman"/>
          <w:b/>
          <w:sz w:val="24"/>
          <w:szCs w:val="24"/>
        </w:rPr>
        <w:t>Tan</w:t>
      </w:r>
      <w:r w:rsidRPr="004019D1">
        <w:rPr>
          <w:rFonts w:ascii="Times New Roman" w:eastAsia="ヒラギノ明朝 Pro W3" w:hAnsi="Times" w:cs="Times"/>
          <w:b/>
          <w:sz w:val="24"/>
          <w:szCs w:val="24"/>
        </w:rPr>
        <w:t>ı</w:t>
      </w:r>
      <w:r w:rsidRPr="004019D1">
        <w:rPr>
          <w:rFonts w:ascii="Times New Roman" w:eastAsia="ヒラギノ明朝 Pro W3" w:hAnsi="Times" w:cs="Times New Roman"/>
          <w:b/>
          <w:sz w:val="24"/>
          <w:szCs w:val="24"/>
        </w:rPr>
        <w:t>mlar ve k</w:t>
      </w:r>
      <w:r w:rsidRPr="004019D1">
        <w:rPr>
          <w:rFonts w:ascii="Times New Roman" w:eastAsia="ヒラギノ明朝 Pro W3" w:hAnsi="Times" w:cs="Times"/>
          <w:b/>
          <w:sz w:val="24"/>
          <w:szCs w:val="24"/>
        </w:rPr>
        <w:t>ı</w:t>
      </w:r>
      <w:r w:rsidRPr="004019D1">
        <w:rPr>
          <w:rFonts w:ascii="Times New Roman" w:eastAsia="ヒラギノ明朝 Pro W3" w:hAnsi="Times" w:cs="Times New Roman"/>
          <w:b/>
          <w:sz w:val="24"/>
          <w:szCs w:val="24"/>
        </w:rPr>
        <w:t>saltmalar</w:t>
      </w:r>
    </w:p>
    <w:p w:rsidR="00AB1BA2" w:rsidRPr="004019D1" w:rsidRDefault="00AB1BA2" w:rsidP="00AB1BA2">
      <w:pPr>
        <w:tabs>
          <w:tab w:val="left" w:pos="566"/>
        </w:tabs>
        <w:spacing w:after="0" w:line="240" w:lineRule="exact"/>
        <w:ind w:firstLine="566"/>
        <w:jc w:val="both"/>
        <w:rPr>
          <w:rFonts w:ascii="Times New Roman" w:eastAsia="ヒラギノ明朝 Pro W3" w:hAnsi="Times" w:cs="Times New Roman"/>
          <w:sz w:val="24"/>
          <w:szCs w:val="24"/>
        </w:rPr>
      </w:pPr>
      <w:r w:rsidRPr="004019D1">
        <w:rPr>
          <w:rFonts w:ascii="Times New Roman" w:eastAsia="ヒラギノ明朝 Pro W3" w:hAnsi="Times" w:cs="Times New Roman"/>
          <w:b/>
          <w:sz w:val="24"/>
          <w:szCs w:val="24"/>
        </w:rPr>
        <w:t xml:space="preserve">MADDE 4 </w:t>
      </w:r>
      <w:r w:rsidRPr="004019D1">
        <w:rPr>
          <w:rFonts w:ascii="Times New Roman" w:eastAsia="ヒラギノ明朝 Pro W3" w:hAnsi="Times" w:cs="Times"/>
          <w:b/>
          <w:sz w:val="24"/>
          <w:szCs w:val="24"/>
        </w:rPr>
        <w:t>–</w:t>
      </w:r>
      <w:r w:rsidRPr="004019D1">
        <w:rPr>
          <w:rFonts w:ascii="Times New Roman" w:eastAsia="ヒラギノ明朝 Pro W3" w:hAnsi="Times" w:cs="Times New Roman"/>
          <w:sz w:val="24"/>
          <w:szCs w:val="24"/>
        </w:rPr>
        <w:t xml:space="preserve"> (1) Bu Y</w:t>
      </w:r>
      <w:r w:rsidRPr="004019D1">
        <w:rPr>
          <w:rFonts w:ascii="Times New Roman" w:eastAsia="ヒラギノ明朝 Pro W3" w:hAnsi="Times" w:cs="Times New Roman"/>
          <w:sz w:val="24"/>
          <w:szCs w:val="24"/>
        </w:rPr>
        <w:t>ö</w:t>
      </w:r>
      <w:r w:rsidRPr="004019D1">
        <w:rPr>
          <w:rFonts w:ascii="Times New Roman" w:eastAsia="ヒラギノ明朝 Pro W3" w:hAnsi="Times" w:cs="Times New Roman"/>
          <w:sz w:val="24"/>
          <w:szCs w:val="24"/>
        </w:rPr>
        <w:t>nergede ge</w:t>
      </w:r>
      <w:r w:rsidRPr="004019D1">
        <w:rPr>
          <w:rFonts w:ascii="Times New Roman" w:eastAsia="ヒラギノ明朝 Pro W3" w:hAnsi="Times" w:cs="Times"/>
          <w:sz w:val="24"/>
          <w:szCs w:val="24"/>
        </w:rPr>
        <w:t>ç</w:t>
      </w:r>
      <w:r w:rsidRPr="004019D1">
        <w:rPr>
          <w:rFonts w:ascii="Times New Roman" w:eastAsia="ヒラギノ明朝 Pro W3" w:hAnsi="Times" w:cs="Times New Roman"/>
          <w:sz w:val="24"/>
          <w:szCs w:val="24"/>
        </w:rPr>
        <w:t>en;</w:t>
      </w:r>
    </w:p>
    <w:p w:rsidR="00AB1BA2" w:rsidRPr="004019D1" w:rsidRDefault="00AB1BA2" w:rsidP="00AB1BA2">
      <w:pPr>
        <w:pStyle w:val="3-normalyaz"/>
        <w:spacing w:before="0" w:beforeAutospacing="0" w:after="0" w:afterAutospacing="0"/>
        <w:ind w:firstLine="567"/>
        <w:jc w:val="both"/>
      </w:pPr>
      <w:r w:rsidRPr="004019D1">
        <w:t>a) ADR: Tehlikeli Mallar</w:t>
      </w:r>
      <w:r w:rsidRPr="004019D1">
        <w:rPr>
          <w:rFonts w:ascii="Times" w:hAnsi="Times" w:cs="Times"/>
        </w:rPr>
        <w:t>ı</w:t>
      </w:r>
      <w:r w:rsidRPr="004019D1">
        <w:t>n Karayolu ile Uluslararas</w:t>
      </w:r>
      <w:r w:rsidRPr="004019D1">
        <w:rPr>
          <w:rFonts w:ascii="Times" w:hAnsi="Times" w:cs="Times"/>
        </w:rPr>
        <w:t>ı</w:t>
      </w:r>
      <w:r w:rsidRPr="004019D1">
        <w:rPr>
          <w:rStyle w:val="apple-converted-space"/>
        </w:rPr>
        <w:t> </w:t>
      </w:r>
      <w:r w:rsidRPr="004019D1">
        <w:t>Ta</w:t>
      </w:r>
      <w:r w:rsidRPr="004019D1">
        <w:rPr>
          <w:rFonts w:ascii="Times" w:hAnsi="Times" w:cs="Times"/>
        </w:rPr>
        <w:t>şı</w:t>
      </w:r>
      <w:r w:rsidRPr="004019D1">
        <w:t>mac</w:t>
      </w:r>
      <w:r w:rsidRPr="004019D1">
        <w:rPr>
          <w:rFonts w:ascii="Times" w:hAnsi="Times" w:cs="Times"/>
        </w:rPr>
        <w:t>ı</w:t>
      </w:r>
      <w:r w:rsidRPr="004019D1">
        <w:t>l</w:t>
      </w:r>
      <w:r w:rsidRPr="004019D1">
        <w:rPr>
          <w:rFonts w:ascii="Times" w:hAnsi="Times" w:cs="Times"/>
        </w:rPr>
        <w:t>ığı</w:t>
      </w:r>
      <w:r w:rsidRPr="004019D1">
        <w:t>na</w:t>
      </w:r>
      <w:r w:rsidRPr="004019D1">
        <w:rPr>
          <w:rStyle w:val="apple-converted-space"/>
        </w:rPr>
        <w:t> </w:t>
      </w:r>
      <w:r w:rsidRPr="004019D1">
        <w:rPr>
          <w:rFonts w:ascii="Times" w:hAnsi="Times" w:cs="Times"/>
        </w:rPr>
        <w:t>İ</w:t>
      </w:r>
      <w:r w:rsidRPr="004019D1">
        <w:t>li</w:t>
      </w:r>
      <w:r w:rsidRPr="004019D1">
        <w:rPr>
          <w:rFonts w:ascii="Times" w:hAnsi="Times" w:cs="Times"/>
        </w:rPr>
        <w:t>ş</w:t>
      </w:r>
      <w:r w:rsidRPr="004019D1">
        <w:t>kin Avrupa Anla</w:t>
      </w:r>
      <w:r w:rsidRPr="004019D1">
        <w:rPr>
          <w:rFonts w:ascii="Times" w:hAnsi="Times" w:cs="Times"/>
        </w:rPr>
        <w:t>ş</w:t>
      </w:r>
      <w:r w:rsidRPr="004019D1">
        <w:t>mas</w:t>
      </w:r>
      <w:r w:rsidRPr="004019D1">
        <w:rPr>
          <w:rFonts w:ascii="Times" w:hAnsi="Times" w:cs="Times"/>
        </w:rPr>
        <w:t>ı</w:t>
      </w:r>
      <w:r w:rsidRPr="004019D1">
        <w:t>n</w:t>
      </w:r>
      <w:r w:rsidRPr="004019D1">
        <w:rPr>
          <w:rFonts w:ascii="Times" w:hAnsi="Times" w:cs="Times"/>
        </w:rPr>
        <w:t>ı</w:t>
      </w:r>
      <w:r w:rsidRPr="004019D1">
        <w:t>,</w:t>
      </w:r>
    </w:p>
    <w:p w:rsidR="00AB1BA2" w:rsidRPr="004019D1" w:rsidRDefault="00AB1BA2" w:rsidP="00AB1BA2">
      <w:pPr>
        <w:pStyle w:val="3-normalyaz"/>
        <w:spacing w:before="0" w:beforeAutospacing="0" w:after="0" w:afterAutospacing="0"/>
        <w:ind w:firstLine="567"/>
        <w:jc w:val="both"/>
      </w:pPr>
      <w:r w:rsidRPr="004019D1">
        <w:t>b) Bakanl</w:t>
      </w:r>
      <w:r w:rsidRPr="004019D1">
        <w:rPr>
          <w:rFonts w:ascii="Times" w:hAnsi="Times" w:cs="Times"/>
        </w:rPr>
        <w:t>ı</w:t>
      </w:r>
      <w:r w:rsidRPr="004019D1">
        <w:t>k: Ula</w:t>
      </w:r>
      <w:r w:rsidRPr="004019D1">
        <w:rPr>
          <w:rFonts w:ascii="Times" w:hAnsi="Times" w:cs="Times"/>
        </w:rPr>
        <w:t>ş</w:t>
      </w:r>
      <w:r w:rsidRPr="004019D1">
        <w:t>t</w:t>
      </w:r>
      <w:r w:rsidRPr="004019D1">
        <w:rPr>
          <w:rFonts w:ascii="Times" w:hAnsi="Times" w:cs="Times"/>
        </w:rPr>
        <w:t>ı</w:t>
      </w:r>
      <w:r w:rsidRPr="004019D1">
        <w:t>rma, Denizcilik ve Haberle</w:t>
      </w:r>
      <w:r w:rsidRPr="004019D1">
        <w:rPr>
          <w:rFonts w:ascii="Times" w:hAnsi="Times" w:cs="Times"/>
        </w:rPr>
        <w:t>ş</w:t>
      </w:r>
      <w:r w:rsidRPr="004019D1">
        <w:t>me Bakanl</w:t>
      </w:r>
      <w:r w:rsidRPr="004019D1">
        <w:rPr>
          <w:rFonts w:ascii="Times" w:hAnsi="Times" w:cs="Times"/>
        </w:rPr>
        <w:t>ığı</w:t>
      </w:r>
      <w:r w:rsidRPr="004019D1">
        <w:t>n</w:t>
      </w:r>
      <w:r w:rsidRPr="004019D1">
        <w:rPr>
          <w:rFonts w:ascii="Times" w:hAnsi="Times" w:cs="Times"/>
        </w:rPr>
        <w:t>ı</w:t>
      </w:r>
      <w:r w:rsidRPr="004019D1">
        <w:t>,</w:t>
      </w:r>
    </w:p>
    <w:p w:rsidR="000C4FD3" w:rsidRDefault="00AB1BA2" w:rsidP="000C4FD3">
      <w:pPr>
        <w:pStyle w:val="metin"/>
        <w:spacing w:before="0" w:beforeAutospacing="0" w:after="0" w:afterAutospacing="0"/>
        <w:ind w:firstLine="566"/>
        <w:jc w:val="both"/>
      </w:pPr>
      <w:r w:rsidRPr="004019D1">
        <w:t xml:space="preserve">c) </w:t>
      </w:r>
      <w:proofErr w:type="spellStart"/>
      <w:r w:rsidR="000C4FD3" w:rsidRPr="004019D1">
        <w:t>Elleçleme</w:t>
      </w:r>
      <w:proofErr w:type="spellEnd"/>
      <w:r w:rsidR="000C4FD3" w:rsidRPr="004019D1">
        <w:t xml:space="preserve">: Tehlikeli yükün, asli niteliklerini değiştirmeden, tahmil/tahliyesi, yerinin değiştirilmesi, büyük kaplardan küçük kaplara aktarılması, havalandırılması, ayrıştırılması, </w:t>
      </w:r>
      <w:proofErr w:type="spellStart"/>
      <w:r w:rsidR="000C4FD3" w:rsidRPr="004019D1">
        <w:t>kalburlanması</w:t>
      </w:r>
      <w:proofErr w:type="spellEnd"/>
      <w:r w:rsidR="000C4FD3" w:rsidRPr="004019D1">
        <w:t>, karıştırılması, yük taşıma birimlerinin ve ambalajlarının yenilenmesi, değiştirilmesi veya tamiri ile taşımaya yönelik benzer işlemleri,</w:t>
      </w:r>
    </w:p>
    <w:p w:rsidR="00423A22" w:rsidRPr="004019D1" w:rsidRDefault="00B31B75" w:rsidP="00C85ABC">
      <w:pPr>
        <w:pStyle w:val="metin"/>
        <w:spacing w:before="0" w:beforeAutospacing="0" w:after="0" w:afterAutospacing="0"/>
        <w:ind w:firstLine="566"/>
        <w:jc w:val="both"/>
      </w:pPr>
      <w:proofErr w:type="gramStart"/>
      <w:r>
        <w:t xml:space="preserve">ç) </w:t>
      </w:r>
      <w:r w:rsidR="00423A22">
        <w:t xml:space="preserve">Gözetim şirketi: Deniz ticaretine konu olan tehlikeli yük ve yükleme emniyeti bakımından tehlike arz eden yüklere ve bu yüklerin emniyetli taşınmasına ve taşımaya esas teşkil eden faaliyetlere ilişkin gözetim hizmetlerinde bulunan ve İdare tarafından </w:t>
      </w:r>
      <w:r w:rsidR="00C85ABC">
        <w:t>Tehlikeli Yüklerle İlgili Gözetim Hizmeti Faaliyetinde Bulunacak Gözetim Şirketlerinin Yetkilendirilmesi Hakkında Yönerge kapsamında yetkilendirilmiş işletmeyi,</w:t>
      </w:r>
      <w:proofErr w:type="gramEnd"/>
    </w:p>
    <w:p w:rsidR="00AB1BA2" w:rsidRPr="004019D1" w:rsidRDefault="00B31B75" w:rsidP="00D6632F">
      <w:pPr>
        <w:pStyle w:val="metin"/>
        <w:spacing w:before="0" w:beforeAutospacing="0" w:after="0" w:afterAutospacing="0"/>
        <w:ind w:firstLine="566"/>
        <w:jc w:val="both"/>
      </w:pPr>
      <w:r>
        <w:rPr>
          <w:rFonts w:ascii="Times" w:hAnsi="Times" w:cs="Times"/>
        </w:rPr>
        <w:t>d</w:t>
      </w:r>
      <w:r w:rsidR="00AB1BA2" w:rsidRPr="004019D1">
        <w:t>) IMDG Kod: Uluslararas</w:t>
      </w:r>
      <w:r w:rsidR="00AB1BA2" w:rsidRPr="004019D1">
        <w:rPr>
          <w:rFonts w:ascii="Times" w:hAnsi="Times" w:cs="Times"/>
        </w:rPr>
        <w:t>ı</w:t>
      </w:r>
      <w:r w:rsidR="00AB1BA2" w:rsidRPr="004019D1">
        <w:rPr>
          <w:rStyle w:val="apple-converted-space"/>
        </w:rPr>
        <w:t> </w:t>
      </w:r>
      <w:r w:rsidR="00AB1BA2" w:rsidRPr="004019D1">
        <w:t>Denizcilik Tehlikeli Y</w:t>
      </w:r>
      <w:r w:rsidR="00AB1BA2" w:rsidRPr="004019D1">
        <w:rPr>
          <w:rFonts w:ascii="Times" w:hAnsi="Times" w:cs="Times"/>
        </w:rPr>
        <w:t>ü</w:t>
      </w:r>
      <w:r w:rsidR="00AB1BA2" w:rsidRPr="004019D1">
        <w:t>kler Kodunu,</w:t>
      </w:r>
    </w:p>
    <w:p w:rsidR="00AB1BA2" w:rsidRPr="004019D1" w:rsidRDefault="00B31B75" w:rsidP="00AB1BA2">
      <w:pPr>
        <w:pStyle w:val="3-normalyaz"/>
        <w:spacing w:before="0" w:beforeAutospacing="0" w:after="0" w:afterAutospacing="0"/>
        <w:ind w:firstLine="566"/>
        <w:jc w:val="both"/>
      </w:pPr>
      <w:r>
        <w:t>e</w:t>
      </w:r>
      <w:r w:rsidR="00AB1BA2" w:rsidRPr="004019D1">
        <w:t>)</w:t>
      </w:r>
      <w:r w:rsidR="00AB1BA2" w:rsidRPr="004019D1">
        <w:rPr>
          <w:rStyle w:val="apple-converted-space"/>
        </w:rPr>
        <w:t> </w:t>
      </w:r>
      <w:r w:rsidR="00AB1BA2" w:rsidRPr="004019D1">
        <w:rPr>
          <w:rFonts w:ascii="Times" w:hAnsi="Times" w:cs="Times"/>
        </w:rPr>
        <w:t>İ</w:t>
      </w:r>
      <w:r w:rsidR="00AB1BA2" w:rsidRPr="004019D1">
        <w:t>dare: Ula</w:t>
      </w:r>
      <w:r w:rsidR="00AB1BA2" w:rsidRPr="004019D1">
        <w:rPr>
          <w:rFonts w:ascii="Times" w:hAnsi="Times" w:cs="Times"/>
        </w:rPr>
        <w:t>ş</w:t>
      </w:r>
      <w:r w:rsidR="00AB1BA2" w:rsidRPr="004019D1">
        <w:t>t</w:t>
      </w:r>
      <w:r w:rsidR="00AB1BA2" w:rsidRPr="004019D1">
        <w:rPr>
          <w:rFonts w:ascii="Times" w:hAnsi="Times" w:cs="Times"/>
        </w:rPr>
        <w:t>ı</w:t>
      </w:r>
      <w:r w:rsidR="00AB1BA2" w:rsidRPr="004019D1">
        <w:t>rma, Denizcilik ve Haberle</w:t>
      </w:r>
      <w:r w:rsidR="00AB1BA2" w:rsidRPr="004019D1">
        <w:rPr>
          <w:rFonts w:ascii="Times" w:hAnsi="Times" w:cs="Times"/>
        </w:rPr>
        <w:t>ş</w:t>
      </w:r>
      <w:r w:rsidR="00AB1BA2" w:rsidRPr="004019D1">
        <w:t>me Bakanl</w:t>
      </w:r>
      <w:r w:rsidR="00AB1BA2" w:rsidRPr="004019D1">
        <w:rPr>
          <w:rFonts w:ascii="Times" w:hAnsi="Times" w:cs="Times"/>
        </w:rPr>
        <w:t>ığı</w:t>
      </w:r>
      <w:r w:rsidR="00AB1BA2" w:rsidRPr="004019D1">
        <w:t>, Tehlikeli Mal ve Kombine Ta</w:t>
      </w:r>
      <w:r w:rsidR="00AB1BA2" w:rsidRPr="004019D1">
        <w:rPr>
          <w:rFonts w:ascii="Times" w:hAnsi="Times" w:cs="Times"/>
        </w:rPr>
        <w:t>şı</w:t>
      </w:r>
      <w:r w:rsidR="00AB1BA2" w:rsidRPr="004019D1">
        <w:t>mac</w:t>
      </w:r>
      <w:r w:rsidR="00AB1BA2" w:rsidRPr="004019D1">
        <w:rPr>
          <w:rFonts w:ascii="Times" w:hAnsi="Times" w:cs="Times"/>
        </w:rPr>
        <w:t>ı</w:t>
      </w:r>
      <w:r w:rsidR="00AB1BA2" w:rsidRPr="004019D1">
        <w:t>l</w:t>
      </w:r>
      <w:r w:rsidR="00AB1BA2" w:rsidRPr="004019D1">
        <w:rPr>
          <w:rFonts w:ascii="Times" w:hAnsi="Times" w:cs="Times"/>
        </w:rPr>
        <w:t>ı</w:t>
      </w:r>
      <w:r w:rsidR="00AB1BA2" w:rsidRPr="004019D1">
        <w:t>k D</w:t>
      </w:r>
      <w:r w:rsidR="00AB1BA2" w:rsidRPr="004019D1">
        <w:rPr>
          <w:rFonts w:ascii="Times" w:hAnsi="Times" w:cs="Times"/>
        </w:rPr>
        <w:t>ü</w:t>
      </w:r>
      <w:r w:rsidR="00AB1BA2" w:rsidRPr="004019D1">
        <w:t>zenleme Genel M</w:t>
      </w:r>
      <w:r w:rsidR="00AB1BA2" w:rsidRPr="004019D1">
        <w:rPr>
          <w:rFonts w:ascii="Times" w:hAnsi="Times" w:cs="Times"/>
        </w:rPr>
        <w:t>ü</w:t>
      </w:r>
      <w:r w:rsidR="00AB1BA2" w:rsidRPr="004019D1">
        <w:t>d</w:t>
      </w:r>
      <w:r w:rsidR="00AB1BA2" w:rsidRPr="004019D1">
        <w:rPr>
          <w:rFonts w:ascii="Times" w:hAnsi="Times" w:cs="Times"/>
        </w:rPr>
        <w:t>ü</w:t>
      </w:r>
      <w:r w:rsidR="00AB1BA2" w:rsidRPr="004019D1">
        <w:t>rl</w:t>
      </w:r>
      <w:r w:rsidR="00AB1BA2" w:rsidRPr="004019D1">
        <w:rPr>
          <w:rFonts w:ascii="Times" w:hAnsi="Times" w:cs="Times"/>
        </w:rPr>
        <w:t>üğü</w:t>
      </w:r>
      <w:r w:rsidR="00AB1BA2" w:rsidRPr="004019D1">
        <w:t>n</w:t>
      </w:r>
      <w:r w:rsidR="00AB1BA2" w:rsidRPr="004019D1">
        <w:rPr>
          <w:rFonts w:ascii="Times" w:hAnsi="Times" w:cs="Times"/>
        </w:rPr>
        <w:t>ü</w:t>
      </w:r>
      <w:r w:rsidR="00AB1BA2" w:rsidRPr="004019D1">
        <w:t>,</w:t>
      </w:r>
    </w:p>
    <w:p w:rsidR="00AB1BA2" w:rsidRPr="004019D1" w:rsidRDefault="00B31B75" w:rsidP="00AB1BA2">
      <w:pPr>
        <w:pStyle w:val="3-normalyaz"/>
        <w:spacing w:before="0" w:beforeAutospacing="0" w:after="0" w:afterAutospacing="0"/>
        <w:ind w:firstLine="566"/>
        <w:jc w:val="both"/>
      </w:pPr>
      <w:r>
        <w:t>f</w:t>
      </w:r>
      <w:r w:rsidR="00AB1BA2" w:rsidRPr="004019D1">
        <w:t>)</w:t>
      </w:r>
      <w:r w:rsidR="00AB1BA2" w:rsidRPr="004019D1">
        <w:rPr>
          <w:rStyle w:val="apple-converted-space"/>
        </w:rPr>
        <w:t> </w:t>
      </w:r>
      <w:r w:rsidR="00AB1BA2" w:rsidRPr="004019D1">
        <w:rPr>
          <w:rFonts w:ascii="Times" w:hAnsi="Times" w:cs="Times"/>
        </w:rPr>
        <w:t>İş</w:t>
      </w:r>
      <w:r w:rsidR="00AB1BA2" w:rsidRPr="004019D1">
        <w:t>letme: Kamu kurum ve kurulu</w:t>
      </w:r>
      <w:r w:rsidR="00AB1BA2" w:rsidRPr="004019D1">
        <w:rPr>
          <w:rFonts w:ascii="Times" w:hAnsi="Times" w:cs="Times"/>
        </w:rPr>
        <w:t>ş</w:t>
      </w:r>
      <w:r w:rsidR="00AB1BA2" w:rsidRPr="004019D1">
        <w:t>lar</w:t>
      </w:r>
      <w:r w:rsidR="00AB1BA2" w:rsidRPr="004019D1">
        <w:rPr>
          <w:rFonts w:ascii="Times" w:hAnsi="Times" w:cs="Times"/>
        </w:rPr>
        <w:t>ı</w:t>
      </w:r>
      <w:r w:rsidR="00AB1BA2" w:rsidRPr="004019D1">
        <w:rPr>
          <w:rStyle w:val="apple-converted-space"/>
        </w:rPr>
        <w:t> </w:t>
      </w:r>
      <w:r w:rsidR="00AB1BA2" w:rsidRPr="004019D1">
        <w:t>da dâhil olmak</w:t>
      </w:r>
      <w:r w:rsidR="00AB1BA2" w:rsidRPr="004019D1">
        <w:rPr>
          <w:rStyle w:val="apple-converted-space"/>
        </w:rPr>
        <w:t> </w:t>
      </w:r>
      <w:r w:rsidR="00AB1BA2" w:rsidRPr="004019D1">
        <w:rPr>
          <w:rFonts w:ascii="Times" w:hAnsi="Times" w:cs="Times"/>
        </w:rPr>
        <w:t>ü</w:t>
      </w:r>
      <w:r w:rsidR="00AB1BA2" w:rsidRPr="004019D1">
        <w:t>zere, k</w:t>
      </w:r>
      <w:r w:rsidR="00AB1BA2" w:rsidRPr="004019D1">
        <w:rPr>
          <w:rFonts w:ascii="Times" w:hAnsi="Times" w:cs="Times"/>
        </w:rPr>
        <w:t>â</w:t>
      </w:r>
      <w:r w:rsidR="00AB1BA2" w:rsidRPr="004019D1">
        <w:t>r amac</w:t>
      </w:r>
      <w:r w:rsidR="00AB1BA2" w:rsidRPr="004019D1">
        <w:rPr>
          <w:rFonts w:ascii="Times" w:hAnsi="Times" w:cs="Times"/>
        </w:rPr>
        <w:t>ı</w:t>
      </w:r>
      <w:r w:rsidR="00AB1BA2" w:rsidRPr="004019D1">
        <w:rPr>
          <w:rStyle w:val="apple-converted-space"/>
        </w:rPr>
        <w:t> </w:t>
      </w:r>
      <w:r w:rsidR="00AB1BA2" w:rsidRPr="004019D1">
        <w:t>bulunup bulunmad</w:t>
      </w:r>
      <w:r w:rsidR="00AB1BA2" w:rsidRPr="004019D1">
        <w:rPr>
          <w:rFonts w:ascii="Times" w:hAnsi="Times" w:cs="Times"/>
        </w:rPr>
        <w:t>ığı</w:t>
      </w:r>
      <w:r w:rsidR="00AB1BA2" w:rsidRPr="004019D1">
        <w:t>na bak</w:t>
      </w:r>
      <w:r w:rsidR="00AB1BA2" w:rsidRPr="004019D1">
        <w:rPr>
          <w:rFonts w:ascii="Times" w:hAnsi="Times" w:cs="Times"/>
        </w:rPr>
        <w:t>ı</w:t>
      </w:r>
      <w:r w:rsidR="00AB1BA2" w:rsidRPr="004019D1">
        <w:t>lmaks</w:t>
      </w:r>
      <w:r w:rsidR="00AB1BA2" w:rsidRPr="004019D1">
        <w:rPr>
          <w:rFonts w:ascii="Times" w:hAnsi="Times" w:cs="Times"/>
        </w:rPr>
        <w:t>ı</w:t>
      </w:r>
      <w:r w:rsidR="00AB1BA2" w:rsidRPr="004019D1">
        <w:t>z</w:t>
      </w:r>
      <w:r w:rsidR="00AB1BA2" w:rsidRPr="004019D1">
        <w:rPr>
          <w:rFonts w:ascii="Times" w:hAnsi="Times" w:cs="Times"/>
        </w:rPr>
        <w:t>ı</w:t>
      </w:r>
      <w:r w:rsidR="00AB1BA2" w:rsidRPr="004019D1">
        <w:t>n bu Yönerge ve Tebli</w:t>
      </w:r>
      <w:r w:rsidR="00AB1BA2" w:rsidRPr="004019D1">
        <w:rPr>
          <w:rFonts w:ascii="Times" w:hAnsi="Times" w:cs="Times"/>
        </w:rPr>
        <w:t>ğ</w:t>
      </w:r>
      <w:r w:rsidR="00AB1BA2" w:rsidRPr="004019D1">
        <w:rPr>
          <w:rStyle w:val="apple-converted-space"/>
        </w:rPr>
        <w:t> </w:t>
      </w:r>
      <w:r w:rsidR="00AB1BA2" w:rsidRPr="004019D1">
        <w:t>kapsam</w:t>
      </w:r>
      <w:r w:rsidR="00AB1BA2" w:rsidRPr="004019D1">
        <w:rPr>
          <w:rFonts w:ascii="Times" w:hAnsi="Times" w:cs="Times"/>
        </w:rPr>
        <w:t>ı</w:t>
      </w:r>
      <w:r w:rsidR="00AB1BA2" w:rsidRPr="004019D1">
        <w:t>nda faaliyetlerde bulunan ger</w:t>
      </w:r>
      <w:r w:rsidR="00AB1BA2" w:rsidRPr="004019D1">
        <w:rPr>
          <w:rFonts w:ascii="Times" w:hAnsi="Times" w:cs="Times"/>
        </w:rPr>
        <w:t>ç</w:t>
      </w:r>
      <w:r w:rsidR="00AB1BA2" w:rsidRPr="004019D1">
        <w:t>ek veya t</w:t>
      </w:r>
      <w:r w:rsidR="00AB1BA2" w:rsidRPr="004019D1">
        <w:rPr>
          <w:rFonts w:ascii="Times" w:hAnsi="Times" w:cs="Times"/>
        </w:rPr>
        <w:t>ü</w:t>
      </w:r>
      <w:r w:rsidR="00AB1BA2" w:rsidRPr="004019D1">
        <w:t>zel ki</w:t>
      </w:r>
      <w:r w:rsidR="00AB1BA2" w:rsidRPr="004019D1">
        <w:rPr>
          <w:rFonts w:ascii="Times" w:hAnsi="Times" w:cs="Times"/>
        </w:rPr>
        <w:t>ş</w:t>
      </w:r>
      <w:r w:rsidR="00AB1BA2" w:rsidRPr="004019D1">
        <w:t>ileri,</w:t>
      </w:r>
    </w:p>
    <w:p w:rsidR="00AB1BA2" w:rsidRDefault="00B31B75" w:rsidP="00AB1BA2">
      <w:pPr>
        <w:pStyle w:val="metin"/>
        <w:spacing w:before="0" w:beforeAutospacing="0" w:after="0" w:afterAutospacing="0"/>
        <w:ind w:firstLine="566"/>
        <w:jc w:val="both"/>
      </w:pPr>
      <w:r>
        <w:t>g</w:t>
      </w:r>
      <w:r w:rsidR="00AB1BA2" w:rsidRPr="004019D1">
        <w:t>) Kıyı tesisi: Sınırları İdare tarafından belirlenen, gemilerin emniyetli bir şekilde yük veya yolcu alıp verebilecekleri ya da barınabilecekleri, rıhtım, iskele, şamandıra, platform ile buralara ilişkin demir yerleri, yaklaşma alanları, kapalı ve açık depolama alanları, idari ve hizmet amacıyla kullanılan bina ve yapıları,</w:t>
      </w:r>
    </w:p>
    <w:p w:rsidR="00180386" w:rsidRPr="004019D1" w:rsidRDefault="00B31B75" w:rsidP="00AB1BA2">
      <w:pPr>
        <w:pStyle w:val="metin"/>
        <w:spacing w:before="0" w:beforeAutospacing="0" w:after="0" w:afterAutospacing="0"/>
        <w:ind w:firstLine="566"/>
        <w:jc w:val="both"/>
      </w:pPr>
      <w:r>
        <w:lastRenderedPageBreak/>
        <w:t>ğ</w:t>
      </w:r>
      <w:r w:rsidR="000C4FD3">
        <w:t xml:space="preserve">) </w:t>
      </w:r>
      <w:r w:rsidR="00180386">
        <w:t xml:space="preserve">Kıyı tesisi tehlikeli madde uygunluk belgesi: </w:t>
      </w:r>
      <w:r w:rsidR="000C4FD3">
        <w:t xml:space="preserve">Tehlikeli maddeleri </w:t>
      </w:r>
      <w:proofErr w:type="spellStart"/>
      <w:r w:rsidR="000C4FD3">
        <w:t>elleçleme</w:t>
      </w:r>
      <w:proofErr w:type="spellEnd"/>
      <w:r w:rsidR="000C4FD3">
        <w:t xml:space="preserve"> ve geçici depolama faaliyetinde bulunan kıyı tesislerinin Tehlikeli Maddelerin Deniz Yoluyla Taşınması Hakkındaki Yönetmelik kapsamında almak zorunda oldukları ve idare tarafından düzenlenen belgeyi, </w:t>
      </w:r>
    </w:p>
    <w:p w:rsidR="00AB1BA2" w:rsidRPr="004019D1" w:rsidRDefault="00B31B75" w:rsidP="00AB1BA2">
      <w:pPr>
        <w:pStyle w:val="metin"/>
        <w:spacing w:before="0" w:beforeAutospacing="0" w:after="0" w:afterAutospacing="0"/>
        <w:ind w:firstLine="567"/>
        <w:jc w:val="both"/>
      </w:pPr>
      <w:r>
        <w:t>h</w:t>
      </w:r>
      <w:r w:rsidR="00AB1BA2" w:rsidRPr="004019D1">
        <w:t xml:space="preserve">) Koordinatör TMGD: </w:t>
      </w:r>
      <w:proofErr w:type="spellStart"/>
      <w:r w:rsidR="00AB1BA2" w:rsidRPr="004019D1">
        <w:t>TMGDK’da</w:t>
      </w:r>
      <w:proofErr w:type="spellEnd"/>
      <w:r w:rsidR="00AB1BA2" w:rsidRPr="004019D1">
        <w:t xml:space="preserve"> çalışan </w:t>
      </w:r>
      <w:proofErr w:type="spellStart"/>
      <w:r w:rsidR="00AB1BA2" w:rsidRPr="004019D1">
        <w:t>TMGD’lerin</w:t>
      </w:r>
      <w:proofErr w:type="spellEnd"/>
      <w:r w:rsidR="00AB1BA2" w:rsidRPr="004019D1">
        <w:t xml:space="preserve">, Tebliğ’de ve bu Yönergede tanımlanan yükümlülükler kapsamında sağlıklı ve etkin bir şekilde çalışması için gerekli organizasyonu yapan, İdareye ve </w:t>
      </w:r>
      <w:proofErr w:type="spellStart"/>
      <w:r w:rsidR="00AB1BA2" w:rsidRPr="004019D1">
        <w:t>TMGDK’a</w:t>
      </w:r>
      <w:proofErr w:type="spellEnd"/>
      <w:r w:rsidR="00AB1BA2" w:rsidRPr="004019D1">
        <w:t xml:space="preserve"> karşı sorumlu olan </w:t>
      </w:r>
      <w:proofErr w:type="spellStart"/>
      <w:r w:rsidR="00AB1BA2" w:rsidRPr="004019D1">
        <w:t>TMGD’yi</w:t>
      </w:r>
      <w:proofErr w:type="spellEnd"/>
      <w:r w:rsidR="00AB1BA2" w:rsidRPr="004019D1">
        <w:t>,</w:t>
      </w:r>
    </w:p>
    <w:p w:rsidR="00AB1BA2" w:rsidRDefault="00B31B75" w:rsidP="00AB1BA2">
      <w:pPr>
        <w:pStyle w:val="3-normalyaz"/>
        <w:spacing w:before="0" w:beforeAutospacing="0" w:after="0" w:afterAutospacing="0"/>
        <w:ind w:firstLine="566"/>
        <w:jc w:val="both"/>
      </w:pPr>
      <w:r>
        <w:t>ı</w:t>
      </w:r>
      <w:r w:rsidR="00AB1BA2" w:rsidRPr="004019D1">
        <w:t xml:space="preserve">) RID: </w:t>
      </w:r>
      <w:proofErr w:type="gramStart"/>
      <w:r w:rsidR="00AB1BA2" w:rsidRPr="004019D1">
        <w:t>1/6/1985</w:t>
      </w:r>
      <w:proofErr w:type="gramEnd"/>
      <w:r w:rsidR="00AB1BA2" w:rsidRPr="004019D1">
        <w:t xml:space="preserve"> tarihli ve 18771 say</w:t>
      </w:r>
      <w:r w:rsidR="00AB1BA2" w:rsidRPr="004019D1">
        <w:rPr>
          <w:rFonts w:ascii="Times" w:hAnsi="Times" w:cs="Times"/>
        </w:rPr>
        <w:t>ı</w:t>
      </w:r>
      <w:r w:rsidR="00AB1BA2" w:rsidRPr="004019D1">
        <w:t>l</w:t>
      </w:r>
      <w:r w:rsidR="00AB1BA2" w:rsidRPr="004019D1">
        <w:rPr>
          <w:rFonts w:ascii="Times" w:hAnsi="Times" w:cs="Times"/>
        </w:rPr>
        <w:t>ı</w:t>
      </w:r>
      <w:r w:rsidR="00AB1BA2" w:rsidRPr="004019D1">
        <w:rPr>
          <w:rStyle w:val="apple-converted-space"/>
        </w:rPr>
        <w:t> </w:t>
      </w:r>
      <w:r w:rsidR="00AB1BA2" w:rsidRPr="004019D1">
        <w:t>Resm</w:t>
      </w:r>
      <w:r w:rsidR="00AB1BA2" w:rsidRPr="004019D1">
        <w:rPr>
          <w:rFonts w:ascii="Times" w:hAnsi="Times" w:cs="Times"/>
        </w:rPr>
        <w:t>î</w:t>
      </w:r>
      <w:r w:rsidR="00AB1BA2" w:rsidRPr="004019D1">
        <w:rPr>
          <w:rStyle w:val="apple-converted-space"/>
        </w:rPr>
        <w:t> </w:t>
      </w:r>
      <w:proofErr w:type="spellStart"/>
      <w:r w:rsidR="00AB1BA2" w:rsidRPr="004019D1">
        <w:t>Gazete</w:t>
      </w:r>
      <w:r w:rsidR="00AB1BA2" w:rsidRPr="004019D1">
        <w:rPr>
          <w:rFonts w:ascii="Times" w:hAnsi="Times" w:cs="Times"/>
        </w:rPr>
        <w:t>’</w:t>
      </w:r>
      <w:r w:rsidR="00AB1BA2" w:rsidRPr="004019D1">
        <w:t>de</w:t>
      </w:r>
      <w:proofErr w:type="spellEnd"/>
      <w:r w:rsidR="00AB1BA2" w:rsidRPr="004019D1">
        <w:t xml:space="preserve"> yay</w:t>
      </w:r>
      <w:r w:rsidR="00AB1BA2" w:rsidRPr="004019D1">
        <w:rPr>
          <w:rFonts w:ascii="Times" w:hAnsi="Times" w:cs="Times"/>
        </w:rPr>
        <w:t>ı</w:t>
      </w:r>
      <w:r w:rsidR="00AB1BA2" w:rsidRPr="004019D1">
        <w:t>mlanarak y</w:t>
      </w:r>
      <w:r w:rsidR="00AB1BA2" w:rsidRPr="004019D1">
        <w:rPr>
          <w:rFonts w:ascii="Times" w:hAnsi="Times" w:cs="Times"/>
        </w:rPr>
        <w:t>ü</w:t>
      </w:r>
      <w:r w:rsidR="00AB1BA2" w:rsidRPr="004019D1">
        <w:t>r</w:t>
      </w:r>
      <w:r w:rsidR="00AB1BA2" w:rsidRPr="004019D1">
        <w:rPr>
          <w:rFonts w:ascii="Times" w:hAnsi="Times" w:cs="Times"/>
        </w:rPr>
        <w:t>ü</w:t>
      </w:r>
      <w:r w:rsidR="00AB1BA2" w:rsidRPr="004019D1">
        <w:t>rl</w:t>
      </w:r>
      <w:r w:rsidR="00AB1BA2" w:rsidRPr="004019D1">
        <w:rPr>
          <w:rFonts w:ascii="Times" w:hAnsi="Times" w:cs="Times"/>
        </w:rPr>
        <w:t>üğ</w:t>
      </w:r>
      <w:r w:rsidR="00AB1BA2" w:rsidRPr="004019D1">
        <w:t>e giren Uluslararas</w:t>
      </w:r>
      <w:r w:rsidR="00AB1BA2" w:rsidRPr="004019D1">
        <w:rPr>
          <w:rFonts w:ascii="Times" w:hAnsi="Times" w:cs="Times"/>
        </w:rPr>
        <w:t>ı</w:t>
      </w:r>
      <w:r w:rsidR="00AB1BA2" w:rsidRPr="004019D1">
        <w:rPr>
          <w:rStyle w:val="apple-converted-space"/>
        </w:rPr>
        <w:t> </w:t>
      </w:r>
      <w:r w:rsidR="00AB1BA2" w:rsidRPr="004019D1">
        <w:t>Demiryollar</w:t>
      </w:r>
      <w:r w:rsidR="00AB1BA2" w:rsidRPr="004019D1">
        <w:rPr>
          <w:rFonts w:ascii="Times" w:hAnsi="Times" w:cs="Times"/>
        </w:rPr>
        <w:t>ı</w:t>
      </w:r>
      <w:r w:rsidR="00AB1BA2" w:rsidRPr="004019D1">
        <w:rPr>
          <w:rStyle w:val="apple-converted-space"/>
        </w:rPr>
        <w:t> </w:t>
      </w:r>
      <w:r w:rsidR="00AB1BA2" w:rsidRPr="004019D1">
        <w:t>Ta</w:t>
      </w:r>
      <w:r w:rsidR="00AB1BA2" w:rsidRPr="004019D1">
        <w:rPr>
          <w:rFonts w:ascii="Times" w:hAnsi="Times" w:cs="Times"/>
        </w:rPr>
        <w:t>şı</w:t>
      </w:r>
      <w:r w:rsidR="00AB1BA2" w:rsidRPr="004019D1">
        <w:t>malar</w:t>
      </w:r>
      <w:r w:rsidR="00AB1BA2" w:rsidRPr="004019D1">
        <w:rPr>
          <w:rFonts w:ascii="Times" w:hAnsi="Times" w:cs="Times"/>
        </w:rPr>
        <w:t>ı</w:t>
      </w:r>
      <w:r w:rsidR="00AB1BA2" w:rsidRPr="004019D1">
        <w:t>na</w:t>
      </w:r>
      <w:r w:rsidR="00AB1BA2" w:rsidRPr="004019D1">
        <w:rPr>
          <w:rStyle w:val="apple-converted-space"/>
        </w:rPr>
        <w:t> </w:t>
      </w:r>
      <w:r w:rsidR="00AB1BA2" w:rsidRPr="004019D1">
        <w:rPr>
          <w:rFonts w:ascii="Times" w:hAnsi="Times" w:cs="Times"/>
        </w:rPr>
        <w:t>İ</w:t>
      </w:r>
      <w:r w:rsidR="00AB1BA2" w:rsidRPr="004019D1">
        <w:t>li</w:t>
      </w:r>
      <w:r w:rsidR="00AB1BA2" w:rsidRPr="004019D1">
        <w:rPr>
          <w:rFonts w:ascii="Times" w:hAnsi="Times" w:cs="Times"/>
        </w:rPr>
        <w:t>ş</w:t>
      </w:r>
      <w:r w:rsidR="00AB1BA2" w:rsidRPr="004019D1">
        <w:t>kin S</w:t>
      </w:r>
      <w:r w:rsidR="00AB1BA2" w:rsidRPr="004019D1">
        <w:rPr>
          <w:rFonts w:ascii="Times" w:hAnsi="Times" w:cs="Times"/>
        </w:rPr>
        <w:t>ö</w:t>
      </w:r>
      <w:r w:rsidR="00AB1BA2" w:rsidRPr="004019D1">
        <w:t>zle</w:t>
      </w:r>
      <w:r w:rsidR="00AB1BA2" w:rsidRPr="004019D1">
        <w:rPr>
          <w:rFonts w:ascii="Times" w:hAnsi="Times" w:cs="Times"/>
        </w:rPr>
        <w:t>ş</w:t>
      </w:r>
      <w:r w:rsidR="00AB1BA2" w:rsidRPr="004019D1">
        <w:t>menin (COTIF) C ana eki olan Tehlikeli E</w:t>
      </w:r>
      <w:r w:rsidR="00AB1BA2" w:rsidRPr="004019D1">
        <w:rPr>
          <w:rFonts w:ascii="Times" w:hAnsi="Times" w:cs="Times"/>
        </w:rPr>
        <w:t>ş</w:t>
      </w:r>
      <w:r w:rsidR="00AB1BA2" w:rsidRPr="004019D1">
        <w:t>yalar</w:t>
      </w:r>
      <w:r w:rsidR="00AB1BA2" w:rsidRPr="004019D1">
        <w:rPr>
          <w:rFonts w:ascii="Times" w:hAnsi="Times" w:cs="Times"/>
        </w:rPr>
        <w:t>ı</w:t>
      </w:r>
      <w:r w:rsidR="00AB1BA2" w:rsidRPr="004019D1">
        <w:t>n Demiryoluyla Uluslararas</w:t>
      </w:r>
      <w:r w:rsidR="00AB1BA2" w:rsidRPr="004019D1">
        <w:rPr>
          <w:rFonts w:ascii="Times" w:hAnsi="Times" w:cs="Times"/>
        </w:rPr>
        <w:t>ı</w:t>
      </w:r>
      <w:r w:rsidR="00AB1BA2" w:rsidRPr="004019D1">
        <w:rPr>
          <w:rStyle w:val="apple-converted-space"/>
        </w:rPr>
        <w:t> </w:t>
      </w:r>
      <w:r w:rsidR="00AB1BA2" w:rsidRPr="004019D1">
        <w:t>Ta</w:t>
      </w:r>
      <w:r w:rsidR="00AB1BA2" w:rsidRPr="004019D1">
        <w:rPr>
          <w:rFonts w:ascii="Times" w:hAnsi="Times" w:cs="Times"/>
        </w:rPr>
        <w:t>şı</w:t>
      </w:r>
      <w:r w:rsidR="00AB1BA2" w:rsidRPr="004019D1">
        <w:t>nmas</w:t>
      </w:r>
      <w:r w:rsidR="00AB1BA2" w:rsidRPr="004019D1">
        <w:rPr>
          <w:rFonts w:ascii="Times" w:hAnsi="Times" w:cs="Times"/>
        </w:rPr>
        <w:t>ı</w:t>
      </w:r>
      <w:r w:rsidR="00AB1BA2" w:rsidRPr="004019D1">
        <w:t>na</w:t>
      </w:r>
      <w:r w:rsidR="00AB1BA2" w:rsidRPr="004019D1">
        <w:rPr>
          <w:rStyle w:val="apple-converted-space"/>
        </w:rPr>
        <w:t> </w:t>
      </w:r>
      <w:r w:rsidR="00AB1BA2" w:rsidRPr="004019D1">
        <w:rPr>
          <w:rFonts w:ascii="Times" w:hAnsi="Times" w:cs="Times"/>
        </w:rPr>
        <w:t>İ</w:t>
      </w:r>
      <w:r w:rsidR="00AB1BA2" w:rsidRPr="004019D1">
        <w:t>li</w:t>
      </w:r>
      <w:r w:rsidR="00AB1BA2" w:rsidRPr="004019D1">
        <w:rPr>
          <w:rFonts w:ascii="Times" w:hAnsi="Times" w:cs="Times"/>
        </w:rPr>
        <w:t>ş</w:t>
      </w:r>
      <w:r w:rsidR="00AB1BA2" w:rsidRPr="004019D1">
        <w:t>kin Y</w:t>
      </w:r>
      <w:r w:rsidR="00AB1BA2" w:rsidRPr="004019D1">
        <w:rPr>
          <w:rFonts w:ascii="Times" w:hAnsi="Times" w:cs="Times"/>
        </w:rPr>
        <w:t>ö</w:t>
      </w:r>
      <w:r w:rsidR="00AB1BA2" w:rsidRPr="004019D1">
        <w:t>netmeli</w:t>
      </w:r>
      <w:r w:rsidR="00AB1BA2" w:rsidRPr="004019D1">
        <w:rPr>
          <w:rFonts w:ascii="Times" w:hAnsi="Times" w:cs="Times"/>
        </w:rPr>
        <w:t>ğ</w:t>
      </w:r>
      <w:r w:rsidR="00AB1BA2" w:rsidRPr="004019D1">
        <w:t>i,</w:t>
      </w:r>
    </w:p>
    <w:p w:rsidR="00A774CC" w:rsidRPr="004019D1" w:rsidRDefault="00B31B75" w:rsidP="00A774CC">
      <w:pPr>
        <w:pStyle w:val="metin"/>
        <w:spacing w:before="0" w:beforeAutospacing="0" w:after="0" w:afterAutospacing="0"/>
        <w:ind w:firstLine="567"/>
        <w:jc w:val="both"/>
      </w:pPr>
      <w:r>
        <w:t>i</w:t>
      </w:r>
      <w:r w:rsidR="000C4FD3">
        <w:t xml:space="preserve">) </w:t>
      </w:r>
      <w:r w:rsidR="00A774CC">
        <w:t xml:space="preserve">Şube Sorumlusu </w:t>
      </w:r>
      <w:proofErr w:type="gramStart"/>
      <w:r w:rsidR="00A774CC">
        <w:t>TMGD :</w:t>
      </w:r>
      <w:r w:rsidR="00881480">
        <w:t xml:space="preserve"> </w:t>
      </w:r>
      <w:r w:rsidR="00A774CC">
        <w:t>TMGDK</w:t>
      </w:r>
      <w:proofErr w:type="gramEnd"/>
      <w:r w:rsidR="00A774CC">
        <w:t xml:space="preserve"> tarafından açılan Şubenin </w:t>
      </w:r>
      <w:r w:rsidR="00A774CC" w:rsidRPr="004019D1">
        <w:t xml:space="preserve"> Tebliğ’de ve bu Yönergede tanımlanan yükümlülükler kapsamında sağlıklı ve etkin bir şekilde çalışması için gerekli organizasyonu yapan, İdareye ve </w:t>
      </w:r>
      <w:proofErr w:type="spellStart"/>
      <w:r w:rsidR="00A774CC" w:rsidRPr="004019D1">
        <w:t>TMGDK’a</w:t>
      </w:r>
      <w:proofErr w:type="spellEnd"/>
      <w:r w:rsidR="00A774CC" w:rsidRPr="004019D1">
        <w:t xml:space="preserve"> karşı sorumlu olan </w:t>
      </w:r>
      <w:proofErr w:type="spellStart"/>
      <w:r w:rsidR="00A774CC" w:rsidRPr="004019D1">
        <w:t>TMGD’yi</w:t>
      </w:r>
      <w:proofErr w:type="spellEnd"/>
      <w:r w:rsidR="00A774CC" w:rsidRPr="004019D1">
        <w:t>,</w:t>
      </w:r>
    </w:p>
    <w:p w:rsidR="00AB1BA2" w:rsidRPr="004019D1" w:rsidRDefault="00B31B75" w:rsidP="00AB1BA2">
      <w:pPr>
        <w:pStyle w:val="metin"/>
        <w:spacing w:before="0" w:beforeAutospacing="0" w:after="0" w:afterAutospacing="0"/>
        <w:ind w:firstLine="566"/>
        <w:jc w:val="both"/>
      </w:pPr>
      <w:r>
        <w:t>j</w:t>
      </w:r>
      <w:r w:rsidR="00AB1BA2" w:rsidRPr="004019D1">
        <w:t>) Taşımacı: Karayolu Taşıma Yönetmeliğine göre C1, C2, K1, K2, L1, L2, M1, M2, M3, N1, N2, R1, R2 yetki belgesi sahiplerini,</w:t>
      </w:r>
    </w:p>
    <w:p w:rsidR="00AB1BA2" w:rsidRPr="004019D1" w:rsidRDefault="00B31B75" w:rsidP="00AB1BA2">
      <w:pPr>
        <w:pStyle w:val="metin"/>
        <w:spacing w:before="0" w:beforeAutospacing="0" w:after="0" w:afterAutospacing="0"/>
        <w:ind w:firstLine="566"/>
        <w:jc w:val="both"/>
      </w:pPr>
      <w:r>
        <w:t>k</w:t>
      </w:r>
      <w:r w:rsidR="00AB1BA2" w:rsidRPr="004019D1">
        <w:t>) Taşıma evrakı: ADR Bölüm 5.4.1’deki bilgileri içerecek şekilde gönderen tarafından düzenlenmiş belgeyi,</w:t>
      </w:r>
    </w:p>
    <w:p w:rsidR="007E0188" w:rsidRDefault="00B31B75" w:rsidP="00AB1BA2">
      <w:pPr>
        <w:pStyle w:val="3-normalyaz"/>
        <w:spacing w:before="0" w:beforeAutospacing="0" w:after="0" w:afterAutospacing="0"/>
        <w:ind w:firstLine="566"/>
        <w:jc w:val="both"/>
      </w:pPr>
      <w:r>
        <w:rPr>
          <w:rFonts w:eastAsia="ヒラギノ明朝 Pro W3" w:hAnsi="Times"/>
        </w:rPr>
        <w:t>l</w:t>
      </w:r>
      <w:r w:rsidR="00AB1BA2" w:rsidRPr="004019D1">
        <w:rPr>
          <w:rFonts w:eastAsia="ヒラギノ明朝 Pro W3" w:hAnsi="Times"/>
        </w:rPr>
        <w:t>) Tebli</w:t>
      </w:r>
      <w:r w:rsidR="00AB1BA2" w:rsidRPr="004019D1">
        <w:rPr>
          <w:rFonts w:eastAsia="ヒラギノ明朝 Pro W3" w:hAnsi="Times"/>
        </w:rPr>
        <w:t>ğ</w:t>
      </w:r>
      <w:r w:rsidR="00AB1BA2" w:rsidRPr="004019D1">
        <w:rPr>
          <w:rFonts w:eastAsia="ヒラギノ明朝 Pro W3" w:hAnsi="Times"/>
        </w:rPr>
        <w:t>:</w:t>
      </w:r>
      <w:r w:rsidR="00AB1BA2" w:rsidRPr="004019D1">
        <w:t xml:space="preserve"> </w:t>
      </w:r>
      <w:proofErr w:type="gramStart"/>
      <w:r w:rsidR="00AB1BA2" w:rsidRPr="004019D1">
        <w:t>22/5/2014</w:t>
      </w:r>
      <w:proofErr w:type="gramEnd"/>
      <w:r w:rsidR="00AB1BA2" w:rsidRPr="004019D1">
        <w:t xml:space="preserve"> tarihli ve 29007 sayılı Resmi </w:t>
      </w:r>
      <w:proofErr w:type="spellStart"/>
      <w:r w:rsidR="00AB1BA2" w:rsidRPr="004019D1">
        <w:t>Gazete’de</w:t>
      </w:r>
      <w:proofErr w:type="spellEnd"/>
      <w:r w:rsidR="00AB1BA2" w:rsidRPr="004019D1">
        <w:t xml:space="preserve"> yayımlanan Tehlikeli Madde Güvenlik Danışmanlığı Hakkında Tebliğ</w:t>
      </w:r>
      <w:r w:rsidR="00332728">
        <w:t>i</w:t>
      </w:r>
      <w:r w:rsidR="007E0188">
        <w:t xml:space="preserve">, </w:t>
      </w:r>
      <w:r w:rsidR="00AB1BA2" w:rsidRPr="004019D1">
        <w:t xml:space="preserve"> </w:t>
      </w:r>
    </w:p>
    <w:p w:rsidR="00AB1BA2" w:rsidRDefault="00B31B75" w:rsidP="00AB1BA2">
      <w:pPr>
        <w:pStyle w:val="3-normalyaz"/>
        <w:spacing w:before="0" w:beforeAutospacing="0" w:after="0" w:afterAutospacing="0"/>
        <w:ind w:firstLine="566"/>
        <w:jc w:val="both"/>
        <w:rPr>
          <w:color w:val="FF0000"/>
        </w:rPr>
      </w:pPr>
      <w:r>
        <w:rPr>
          <w:rFonts w:ascii="Times" w:hAnsi="Times" w:cs="Times"/>
        </w:rPr>
        <w:t>m</w:t>
      </w:r>
      <w:r w:rsidR="00AB1BA2" w:rsidRPr="00180386">
        <w:t>) Tehlikeli madde: ADR/RID</w:t>
      </w:r>
      <w:r w:rsidR="00881480">
        <w:t>/</w:t>
      </w:r>
      <w:r w:rsidR="00881480" w:rsidRPr="00881480">
        <w:t xml:space="preserve"> </w:t>
      </w:r>
      <w:r w:rsidR="00881480">
        <w:t>IMDG Kod kapsamındaki</w:t>
      </w:r>
      <w:r w:rsidR="00AB1BA2" w:rsidRPr="00180386">
        <w:t xml:space="preserve"> </w:t>
      </w:r>
      <w:r w:rsidR="00180386">
        <w:t>maddeleri,</w:t>
      </w:r>
      <w:r w:rsidR="0088313C">
        <w:t xml:space="preserve"> </w:t>
      </w:r>
    </w:p>
    <w:p w:rsidR="00E77B71" w:rsidRPr="00E77B71" w:rsidRDefault="00B31B75" w:rsidP="00E77B71">
      <w:pPr>
        <w:spacing w:after="0" w:line="26" w:lineRule="atLeast"/>
        <w:ind w:firstLine="56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w:t>
      </w:r>
      <w:r w:rsidR="000C4FD3">
        <w:rPr>
          <w:rFonts w:ascii="Times New Roman" w:eastAsia="Times New Roman" w:hAnsi="Times New Roman" w:cs="Times New Roman"/>
          <w:sz w:val="24"/>
          <w:szCs w:val="24"/>
          <w:lang w:eastAsia="tr-TR"/>
        </w:rPr>
        <w:t xml:space="preserve">) </w:t>
      </w:r>
      <w:r w:rsidR="00E77B71" w:rsidRPr="00E77B71">
        <w:rPr>
          <w:rFonts w:ascii="Times New Roman" w:eastAsia="Times New Roman" w:hAnsi="Times New Roman" w:cs="Times New Roman"/>
          <w:sz w:val="24"/>
          <w:szCs w:val="24"/>
          <w:lang w:eastAsia="tr-TR"/>
        </w:rPr>
        <w:t xml:space="preserve">Tehlikeli Madde Faaliyet </w:t>
      </w:r>
      <w:proofErr w:type="gramStart"/>
      <w:r w:rsidR="00E77B71" w:rsidRPr="00E77B71">
        <w:rPr>
          <w:rFonts w:ascii="Times New Roman" w:eastAsia="Times New Roman" w:hAnsi="Times New Roman" w:cs="Times New Roman"/>
          <w:sz w:val="24"/>
          <w:szCs w:val="24"/>
          <w:lang w:eastAsia="tr-TR"/>
        </w:rPr>
        <w:t>Belgesi</w:t>
      </w:r>
      <w:r w:rsidR="00E77B71">
        <w:rPr>
          <w:rFonts w:ascii="Times New Roman" w:eastAsia="Times New Roman" w:hAnsi="Times New Roman" w:cs="Times New Roman"/>
          <w:sz w:val="24"/>
          <w:szCs w:val="24"/>
          <w:lang w:eastAsia="tr-TR"/>
        </w:rPr>
        <w:t xml:space="preserve"> :</w:t>
      </w:r>
      <w:r w:rsidR="00E77B71" w:rsidRPr="00E77B71">
        <w:rPr>
          <w:rFonts w:ascii="Times New Roman" w:eastAsia="Times New Roman" w:hAnsi="Times New Roman" w:cs="Times New Roman"/>
          <w:sz w:val="24"/>
          <w:szCs w:val="24"/>
          <w:lang w:eastAsia="tr-TR"/>
        </w:rPr>
        <w:t xml:space="preserve"> Yönetmelik</w:t>
      </w:r>
      <w:proofErr w:type="gramEnd"/>
      <w:r w:rsidR="00E77B71" w:rsidRPr="00E77B71">
        <w:rPr>
          <w:rFonts w:ascii="Times New Roman" w:eastAsia="Times New Roman" w:hAnsi="Times New Roman" w:cs="Times New Roman"/>
          <w:sz w:val="24"/>
          <w:szCs w:val="24"/>
          <w:lang w:eastAsia="tr-TR"/>
        </w:rPr>
        <w:t xml:space="preserve"> kapsamındaki tehlikeli maddelerden bir takvim yılı içerisinde net elli ton ve üstü miktarlarda işlem yapan; dolduran, paketleyen, yükleyen, gönderen, alıcı, boşaltan ve tank konteyner/taşınabilir tank işletmecisi olarak bu faaliyetlerden biri veya birden fazlasıyla iştigal eden işletmeler</w:t>
      </w:r>
      <w:r w:rsidR="00E77B71">
        <w:rPr>
          <w:rFonts w:ascii="Times New Roman" w:eastAsia="Times New Roman" w:hAnsi="Times New Roman" w:cs="Times New Roman"/>
          <w:sz w:val="24"/>
          <w:szCs w:val="24"/>
          <w:lang w:eastAsia="tr-TR"/>
        </w:rPr>
        <w:t xml:space="preserve">in </w:t>
      </w:r>
      <w:r w:rsidR="00E77B71" w:rsidRPr="00E77B71">
        <w:rPr>
          <w:rFonts w:ascii="Times New Roman" w:eastAsia="Times New Roman" w:hAnsi="Times New Roman" w:cs="Times New Roman"/>
          <w:sz w:val="24"/>
          <w:szCs w:val="24"/>
          <w:lang w:eastAsia="tr-TR"/>
        </w:rPr>
        <w:t>almak zorunda</w:t>
      </w:r>
      <w:r w:rsidR="0089739C">
        <w:rPr>
          <w:rFonts w:ascii="Times New Roman" w:eastAsia="Times New Roman" w:hAnsi="Times New Roman" w:cs="Times New Roman"/>
          <w:sz w:val="24"/>
          <w:szCs w:val="24"/>
          <w:lang w:eastAsia="tr-TR"/>
        </w:rPr>
        <w:t xml:space="preserve"> oldukları belge ile Tehlikeli Maddelerin Demiryoluyla Taşınması Hakkındaki Yönetmelik kapsamında faaliyet yapanların almak zorunda oldukları belgeyi,</w:t>
      </w:r>
    </w:p>
    <w:p w:rsidR="00AB1BA2" w:rsidRPr="004019D1" w:rsidRDefault="00B31B75" w:rsidP="00AB1BA2">
      <w:pPr>
        <w:pStyle w:val="3-normalyaz"/>
        <w:spacing w:before="0" w:beforeAutospacing="0" w:after="0" w:afterAutospacing="0"/>
        <w:ind w:firstLine="566"/>
        <w:jc w:val="both"/>
      </w:pPr>
      <w:r>
        <w:t>o</w:t>
      </w:r>
      <w:r w:rsidR="00AB1BA2" w:rsidRPr="004019D1">
        <w:t>)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w:t>
      </w:r>
      <w:r w:rsidR="00AB1BA2" w:rsidRPr="004019D1">
        <w:t>(TMGD):</w:t>
      </w:r>
      <w:r w:rsidR="00AB1BA2" w:rsidRPr="004019D1">
        <w:rPr>
          <w:rStyle w:val="apple-converted-space"/>
        </w:rPr>
        <w:t> </w:t>
      </w:r>
      <w:r w:rsidR="00AB1BA2" w:rsidRPr="004019D1">
        <w:rPr>
          <w:rFonts w:ascii="Times" w:hAnsi="Times" w:cs="Times"/>
        </w:rPr>
        <w:t>İ</w:t>
      </w:r>
      <w:r w:rsidR="00AB1BA2" w:rsidRPr="004019D1">
        <w:t>fa edece</w:t>
      </w:r>
      <w:r w:rsidR="00AB1BA2" w:rsidRPr="004019D1">
        <w:rPr>
          <w:rFonts w:ascii="Times" w:hAnsi="Times" w:cs="Times"/>
        </w:rPr>
        <w:t>ğ</w:t>
      </w:r>
      <w:r w:rsidR="00AB1BA2" w:rsidRPr="004019D1">
        <w:t>i g</w:t>
      </w:r>
      <w:r w:rsidR="00AB1BA2" w:rsidRPr="004019D1">
        <w:rPr>
          <w:rFonts w:ascii="Times" w:hAnsi="Times" w:cs="Times"/>
        </w:rPr>
        <w:t>ö</w:t>
      </w:r>
      <w:r w:rsidR="00AB1BA2" w:rsidRPr="004019D1">
        <w:t>rev ve nitelikleri ADR/</w:t>
      </w:r>
      <w:proofErr w:type="spellStart"/>
      <w:r w:rsidR="00AB1BA2" w:rsidRPr="004019D1">
        <w:t>RID</w:t>
      </w:r>
      <w:r w:rsidR="00AB1BA2" w:rsidRPr="004019D1">
        <w:rPr>
          <w:rFonts w:ascii="Times" w:hAnsi="Times" w:cs="Times"/>
        </w:rPr>
        <w:t>’ı</w:t>
      </w:r>
      <w:r w:rsidR="00AB1BA2" w:rsidRPr="004019D1">
        <w:t>n</w:t>
      </w:r>
      <w:proofErr w:type="spellEnd"/>
      <w:r w:rsidR="00AB1BA2" w:rsidRPr="004019D1">
        <w:t xml:space="preserve"> 1.8.3</w:t>
      </w:r>
      <w:r w:rsidR="00AB1BA2" w:rsidRPr="004019D1">
        <w:rPr>
          <w:rStyle w:val="apple-converted-space"/>
        </w:rPr>
        <w:t> </w:t>
      </w:r>
      <w:r w:rsidR="00AB1BA2" w:rsidRPr="004019D1">
        <w:rPr>
          <w:rFonts w:ascii="Times" w:hAnsi="Times" w:cs="Times"/>
        </w:rPr>
        <w:t>ü</w:t>
      </w:r>
      <w:r w:rsidR="00AB1BA2" w:rsidRPr="004019D1">
        <w:t>nc</w:t>
      </w:r>
      <w:r w:rsidR="00AB1BA2" w:rsidRPr="004019D1">
        <w:rPr>
          <w:rFonts w:ascii="Times" w:hAnsi="Times" w:cs="Times"/>
        </w:rPr>
        <w:t>ü</w:t>
      </w:r>
      <w:r w:rsidR="00AB1BA2" w:rsidRPr="004019D1">
        <w:rPr>
          <w:rStyle w:val="apple-converted-space"/>
        </w:rPr>
        <w:t> </w:t>
      </w:r>
      <w:r w:rsidR="00AB1BA2" w:rsidRPr="004019D1">
        <w:t>k</w:t>
      </w:r>
      <w:r w:rsidR="00AB1BA2" w:rsidRPr="004019D1">
        <w:rPr>
          <w:rFonts w:ascii="Times" w:hAnsi="Times" w:cs="Times"/>
        </w:rPr>
        <w:t>ı</w:t>
      </w:r>
      <w:r w:rsidR="00AB1BA2" w:rsidRPr="004019D1">
        <w:t>sm</w:t>
      </w:r>
      <w:r w:rsidR="00AB1BA2" w:rsidRPr="004019D1">
        <w:rPr>
          <w:rFonts w:ascii="Times" w:hAnsi="Times" w:cs="Times"/>
        </w:rPr>
        <w:t>ı</w:t>
      </w:r>
      <w:r w:rsidR="00AB1BA2" w:rsidRPr="004019D1">
        <w:t>nda belirtilen ve Bakanl</w:t>
      </w:r>
      <w:r w:rsidR="00AB1BA2" w:rsidRPr="004019D1">
        <w:rPr>
          <w:rFonts w:ascii="Times" w:hAnsi="Times" w:cs="Times"/>
        </w:rPr>
        <w:t>ı</w:t>
      </w:r>
      <w:r w:rsidR="00AB1BA2" w:rsidRPr="004019D1">
        <w:t>k taraf</w:t>
      </w:r>
      <w:r w:rsidR="00AB1BA2" w:rsidRPr="004019D1">
        <w:rPr>
          <w:rFonts w:ascii="Times" w:hAnsi="Times" w:cs="Times"/>
        </w:rPr>
        <w:t>ı</w:t>
      </w:r>
      <w:r w:rsidR="00AB1BA2" w:rsidRPr="004019D1">
        <w:t>ndan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w:t>
      </w:r>
      <w:r w:rsidR="00AB1BA2" w:rsidRPr="004019D1">
        <w:t>sertifikas</w:t>
      </w:r>
      <w:r w:rsidR="00AB1BA2" w:rsidRPr="004019D1">
        <w:rPr>
          <w:rFonts w:ascii="Times" w:hAnsi="Times" w:cs="Times"/>
        </w:rPr>
        <w:t>ı</w:t>
      </w:r>
      <w:r w:rsidR="00AB1BA2" w:rsidRPr="004019D1">
        <w:rPr>
          <w:rStyle w:val="apple-converted-space"/>
        </w:rPr>
        <w:t> </w:t>
      </w:r>
      <w:r w:rsidR="00AB1BA2" w:rsidRPr="004019D1">
        <w:t>d</w:t>
      </w:r>
      <w:r w:rsidR="00AB1BA2" w:rsidRPr="004019D1">
        <w:rPr>
          <w:rFonts w:ascii="Times" w:hAnsi="Times" w:cs="Times"/>
        </w:rPr>
        <w:t>ü</w:t>
      </w:r>
      <w:r w:rsidR="00AB1BA2" w:rsidRPr="004019D1">
        <w:t>zenlenerek yetkilendirilen ger</w:t>
      </w:r>
      <w:r w:rsidR="00AB1BA2" w:rsidRPr="004019D1">
        <w:rPr>
          <w:rFonts w:ascii="Times" w:hAnsi="Times" w:cs="Times"/>
        </w:rPr>
        <w:t>ç</w:t>
      </w:r>
      <w:r w:rsidR="00AB1BA2" w:rsidRPr="004019D1">
        <w:t>ek ki</w:t>
      </w:r>
      <w:r w:rsidR="00AB1BA2" w:rsidRPr="004019D1">
        <w:rPr>
          <w:rFonts w:ascii="Times" w:hAnsi="Times" w:cs="Times"/>
        </w:rPr>
        <w:t>ş</w:t>
      </w:r>
      <w:r w:rsidR="00AB1BA2" w:rsidRPr="004019D1">
        <w:t>iyi,</w:t>
      </w:r>
    </w:p>
    <w:p w:rsidR="00AB1BA2" w:rsidRPr="004019D1" w:rsidRDefault="00B31B75" w:rsidP="00AB1BA2">
      <w:pPr>
        <w:pStyle w:val="3-normalyaz"/>
        <w:spacing w:before="0" w:beforeAutospacing="0" w:after="0" w:afterAutospacing="0"/>
        <w:ind w:firstLine="566"/>
        <w:jc w:val="both"/>
      </w:pPr>
      <w:r>
        <w:t>ö</w:t>
      </w:r>
      <w:r w:rsidR="00AB1BA2" w:rsidRPr="004019D1">
        <w:t>) Tehlikeli madde güvenlik danışmanlığı kuruluşu (TMGDK): Tehlikeli madde güvenlik danışmanlığı hizmeti vermek üzere İdare tarafından yetkilendirilmiş kuruluşu,</w:t>
      </w:r>
    </w:p>
    <w:p w:rsidR="00AB1BA2" w:rsidRPr="004019D1" w:rsidRDefault="00B31B75" w:rsidP="00AB1BA2">
      <w:pPr>
        <w:pStyle w:val="metin"/>
        <w:spacing w:before="0" w:beforeAutospacing="0" w:after="0" w:afterAutospacing="0"/>
        <w:ind w:firstLine="566"/>
        <w:jc w:val="both"/>
      </w:pPr>
      <w:r>
        <w:rPr>
          <w:rFonts w:ascii="Times" w:hAnsi="Times" w:cs="Times"/>
        </w:rPr>
        <w:t>p</w:t>
      </w:r>
      <w:r w:rsidR="00AB1BA2" w:rsidRPr="004019D1">
        <w:t>)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w:t>
      </w:r>
      <w:r w:rsidR="00AB1BA2" w:rsidRPr="004019D1">
        <w:t>sertifikas</w:t>
      </w:r>
      <w:r w:rsidR="00AB1BA2" w:rsidRPr="004019D1">
        <w:rPr>
          <w:rFonts w:ascii="Times" w:hAnsi="Times" w:cs="Times"/>
        </w:rPr>
        <w:t>ı</w:t>
      </w:r>
      <w:r w:rsidR="00AB1BA2" w:rsidRPr="004019D1">
        <w:rPr>
          <w:rStyle w:val="apple-converted-space"/>
        </w:rPr>
        <w:t> </w:t>
      </w:r>
      <w:r w:rsidR="00AB1BA2" w:rsidRPr="004019D1">
        <w:t>(TMGDS): Bakanlığın yetkilendirdiği eğitim merkezlerinde tehlikeli madde güvenlik danışmanı eğitimini alarak Bakanlıkça yapılan sınavda başarılı olmuş kişilere verilen veya mütekabiliyet ilkesi esas alınarak ADR üyesi herhangi bir ülkeden alınmış tehlikeli madde güvenlik danışmanı belgesine istinaden düzenlenen sertifikayı,”</w:t>
      </w:r>
    </w:p>
    <w:p w:rsidR="00AB1BA2" w:rsidRPr="004019D1" w:rsidRDefault="00B31B75" w:rsidP="00AB1BA2">
      <w:pPr>
        <w:pStyle w:val="3-normalyaz"/>
        <w:spacing w:before="0" w:beforeAutospacing="0" w:after="0" w:afterAutospacing="0"/>
        <w:ind w:firstLine="566"/>
        <w:jc w:val="both"/>
      </w:pPr>
      <w:r>
        <w:t>r</w:t>
      </w:r>
      <w:r w:rsidR="00AB1BA2" w:rsidRPr="004019D1">
        <w:t>)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w:t>
      </w:r>
      <w:r w:rsidR="00AB1BA2" w:rsidRPr="004019D1">
        <w:t>e</w:t>
      </w:r>
      <w:r w:rsidR="00AB1BA2" w:rsidRPr="004019D1">
        <w:rPr>
          <w:rFonts w:ascii="Times" w:hAnsi="Times" w:cs="Times"/>
        </w:rPr>
        <w:t>ğ</w:t>
      </w:r>
      <w:r w:rsidR="00AB1BA2" w:rsidRPr="004019D1">
        <w:t>itimi yetki belgesi (TMGDEYB):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w:t>
      </w:r>
      <w:r w:rsidR="00AB1BA2" w:rsidRPr="004019D1">
        <w:t>yeti</w:t>
      </w:r>
      <w:r w:rsidR="00AB1BA2" w:rsidRPr="004019D1">
        <w:rPr>
          <w:rFonts w:ascii="Times" w:hAnsi="Times" w:cs="Times"/>
        </w:rPr>
        <w:t>ş</w:t>
      </w:r>
      <w:r w:rsidR="00AB1BA2" w:rsidRPr="004019D1">
        <w:t>tirmek amac</w:t>
      </w:r>
      <w:r w:rsidR="00AB1BA2" w:rsidRPr="004019D1">
        <w:rPr>
          <w:rFonts w:ascii="Times" w:hAnsi="Times" w:cs="Times"/>
        </w:rPr>
        <w:t>ı</w:t>
      </w:r>
      <w:r w:rsidR="00AB1BA2" w:rsidRPr="004019D1">
        <w:t>yla Bakanl</w:t>
      </w:r>
      <w:r w:rsidR="00AB1BA2" w:rsidRPr="004019D1">
        <w:rPr>
          <w:rFonts w:ascii="Times" w:hAnsi="Times" w:cs="Times"/>
        </w:rPr>
        <w:t>ı</w:t>
      </w:r>
      <w:r w:rsidR="00AB1BA2" w:rsidRPr="004019D1">
        <w:t>k taraf</w:t>
      </w:r>
      <w:r w:rsidR="00AB1BA2" w:rsidRPr="004019D1">
        <w:rPr>
          <w:rFonts w:ascii="Times" w:hAnsi="Times" w:cs="Times"/>
        </w:rPr>
        <w:t>ı</w:t>
      </w:r>
      <w:r w:rsidR="00AB1BA2" w:rsidRPr="004019D1">
        <w:t>ndan yetkilendirilen e</w:t>
      </w:r>
      <w:r w:rsidR="00AB1BA2" w:rsidRPr="004019D1">
        <w:rPr>
          <w:rFonts w:ascii="Times" w:hAnsi="Times" w:cs="Times"/>
        </w:rPr>
        <w:t>ğ</w:t>
      </w:r>
      <w:r w:rsidR="00AB1BA2" w:rsidRPr="004019D1">
        <w:t>itim kurulu</w:t>
      </w:r>
      <w:r w:rsidR="00AB1BA2" w:rsidRPr="004019D1">
        <w:rPr>
          <w:rFonts w:ascii="Times" w:hAnsi="Times" w:cs="Times"/>
        </w:rPr>
        <w:t>ş</w:t>
      </w:r>
      <w:r w:rsidR="00AB1BA2" w:rsidRPr="004019D1">
        <w:t>lar</w:t>
      </w:r>
      <w:r w:rsidR="00AB1BA2" w:rsidRPr="004019D1">
        <w:rPr>
          <w:rFonts w:ascii="Times" w:hAnsi="Times" w:cs="Times"/>
        </w:rPr>
        <w:t>ı</w:t>
      </w:r>
      <w:r w:rsidR="00AB1BA2" w:rsidRPr="004019D1">
        <w:t>na d</w:t>
      </w:r>
      <w:r w:rsidR="00AB1BA2" w:rsidRPr="004019D1">
        <w:rPr>
          <w:rFonts w:ascii="Times" w:hAnsi="Times" w:cs="Times"/>
        </w:rPr>
        <w:t>ü</w:t>
      </w:r>
      <w:r w:rsidR="00AB1BA2" w:rsidRPr="004019D1">
        <w:t>zenlenen belgeyi,</w:t>
      </w:r>
    </w:p>
    <w:p w:rsidR="00AB1BA2" w:rsidRPr="004019D1" w:rsidRDefault="00B31B75" w:rsidP="00AB1BA2">
      <w:pPr>
        <w:pStyle w:val="3-normalyaz"/>
        <w:spacing w:before="0" w:beforeAutospacing="0" w:after="0" w:afterAutospacing="0"/>
        <w:ind w:firstLine="566"/>
        <w:jc w:val="both"/>
        <w:rPr>
          <w:rStyle w:val="apple-converted-space"/>
        </w:rPr>
      </w:pPr>
      <w:r>
        <w:t>s</w:t>
      </w:r>
      <w:r w:rsidR="00AB1BA2" w:rsidRPr="004019D1">
        <w:t>) Tehlikeli madde g</w:t>
      </w:r>
      <w:r w:rsidR="00AB1BA2" w:rsidRPr="004019D1">
        <w:rPr>
          <w:rFonts w:ascii="Times" w:hAnsi="Times" w:cs="Times"/>
        </w:rPr>
        <w:t>ü</w:t>
      </w:r>
      <w:r w:rsidR="00AB1BA2" w:rsidRPr="004019D1">
        <w:t>venlik dan</w:t>
      </w:r>
      <w:r w:rsidR="00AB1BA2" w:rsidRPr="004019D1">
        <w:rPr>
          <w:rFonts w:ascii="Times" w:hAnsi="Times" w:cs="Times"/>
        </w:rPr>
        <w:t>ış</w:t>
      </w:r>
      <w:r w:rsidR="00AB1BA2" w:rsidRPr="004019D1">
        <w:t>man</w:t>
      </w:r>
      <w:r w:rsidR="00AB1BA2" w:rsidRPr="004019D1">
        <w:rPr>
          <w:rFonts w:ascii="Times" w:hAnsi="Times" w:cs="Times"/>
        </w:rPr>
        <w:t>ı</w:t>
      </w:r>
      <w:r w:rsidR="00AB1BA2" w:rsidRPr="004019D1">
        <w:rPr>
          <w:rStyle w:val="apple-converted-space"/>
        </w:rPr>
        <w:t xml:space="preserve"> tanıtım kartı: </w:t>
      </w:r>
      <w:r w:rsidR="0088313C">
        <w:rPr>
          <w:rStyle w:val="apple-converted-space"/>
        </w:rPr>
        <w:t>TMGDK</w:t>
      </w:r>
      <w:r w:rsidR="00AB1BA2" w:rsidRPr="004019D1">
        <w:rPr>
          <w:rStyle w:val="apple-converted-space"/>
        </w:rPr>
        <w:t xml:space="preserve"> tarafından düzenlenen ve bir örneği bu Yönerge Ekinde (EK-</w:t>
      </w:r>
      <w:r w:rsidR="007E0188">
        <w:rPr>
          <w:rStyle w:val="apple-converted-space"/>
        </w:rPr>
        <w:t>4</w:t>
      </w:r>
      <w:r w:rsidR="00AB1BA2" w:rsidRPr="004019D1">
        <w:rPr>
          <w:rStyle w:val="apple-converted-space"/>
        </w:rPr>
        <w:t>) yer alan belgeyi,</w:t>
      </w:r>
    </w:p>
    <w:p w:rsidR="00AB1BA2" w:rsidRPr="004019D1" w:rsidRDefault="00B31B75" w:rsidP="00AB1BA2">
      <w:pPr>
        <w:pStyle w:val="3-normalyaz"/>
        <w:spacing w:before="0" w:beforeAutospacing="0" w:after="0" w:afterAutospacing="0"/>
        <w:ind w:firstLine="566"/>
        <w:jc w:val="both"/>
      </w:pPr>
      <w:r>
        <w:t>ş</w:t>
      </w:r>
      <w:r w:rsidR="00AB1BA2" w:rsidRPr="004019D1">
        <w:t xml:space="preserve">) U-Net otomasyon sistemi: </w:t>
      </w:r>
      <w:hyperlink r:id="rId9" w:history="1">
        <w:r w:rsidR="0089739C" w:rsidRPr="000D0E19">
          <w:rPr>
            <w:rStyle w:val="Kpr"/>
          </w:rPr>
          <w:t>www.türkiye.gov.tr</w:t>
        </w:r>
      </w:hyperlink>
      <w:r w:rsidR="0089739C">
        <w:t xml:space="preserve"> adresi üzerinden girilerek </w:t>
      </w:r>
      <w:r w:rsidR="00AB1BA2" w:rsidRPr="004019D1">
        <w:t>Karayolu Düzenleme Genel Müdürlüğü ve Tehlikeli Mal ve Kombine Taşımacılık Genel Müdürlüğünün belgelendirme, eğitim, sertifikalandırma, denetim, araç muayene, tahsilat, sınır geçiş ve izin işlemleri ile ilgili tüm iş süreçlerinin otomatik yapıldığı birçok alt bileşenden oluşan yazılım sistemini,</w:t>
      </w:r>
    </w:p>
    <w:p w:rsidR="00AB1BA2" w:rsidRDefault="00B31B75" w:rsidP="00AB1BA2">
      <w:pPr>
        <w:pStyle w:val="3-normalyaz"/>
        <w:spacing w:before="0" w:beforeAutospacing="0" w:after="0" w:afterAutospacing="0"/>
        <w:ind w:firstLine="566"/>
        <w:jc w:val="both"/>
      </w:pPr>
      <w:r>
        <w:t>t</w:t>
      </w:r>
      <w:r w:rsidR="00AB1BA2" w:rsidRPr="004019D1">
        <w:t>) Y</w:t>
      </w:r>
      <w:r w:rsidR="00AB1BA2" w:rsidRPr="004019D1">
        <w:rPr>
          <w:rFonts w:ascii="Times" w:hAnsi="Times" w:cs="Times"/>
        </w:rPr>
        <w:t>ö</w:t>
      </w:r>
      <w:r w:rsidR="00AB1BA2" w:rsidRPr="004019D1">
        <w:t xml:space="preserve">netmelik: </w:t>
      </w:r>
      <w:proofErr w:type="gramStart"/>
      <w:r w:rsidR="00AB1BA2" w:rsidRPr="004019D1">
        <w:t>24/10/2013</w:t>
      </w:r>
      <w:proofErr w:type="gramEnd"/>
      <w:r w:rsidR="00AB1BA2" w:rsidRPr="004019D1">
        <w:t xml:space="preserve"> tarihli ve 28801 say</w:t>
      </w:r>
      <w:r w:rsidR="00AB1BA2" w:rsidRPr="004019D1">
        <w:rPr>
          <w:rFonts w:ascii="Times" w:hAnsi="Times" w:cs="Times"/>
        </w:rPr>
        <w:t>ı</w:t>
      </w:r>
      <w:r w:rsidR="00AB1BA2" w:rsidRPr="004019D1">
        <w:t>l</w:t>
      </w:r>
      <w:r w:rsidR="00AB1BA2" w:rsidRPr="004019D1">
        <w:rPr>
          <w:rFonts w:ascii="Times" w:hAnsi="Times" w:cs="Times"/>
        </w:rPr>
        <w:t>ı</w:t>
      </w:r>
      <w:r w:rsidR="00AB1BA2" w:rsidRPr="004019D1">
        <w:rPr>
          <w:rStyle w:val="apple-converted-space"/>
        </w:rPr>
        <w:t> </w:t>
      </w:r>
      <w:r w:rsidR="00AB1BA2" w:rsidRPr="004019D1">
        <w:t>Resm</w:t>
      </w:r>
      <w:r w:rsidR="00AB1BA2" w:rsidRPr="004019D1">
        <w:rPr>
          <w:rFonts w:ascii="Times" w:hAnsi="Times" w:cs="Times"/>
        </w:rPr>
        <w:t>î</w:t>
      </w:r>
      <w:r w:rsidR="00AB1BA2" w:rsidRPr="004019D1">
        <w:rPr>
          <w:rStyle w:val="apple-converted-space"/>
        </w:rPr>
        <w:t> </w:t>
      </w:r>
      <w:proofErr w:type="spellStart"/>
      <w:r w:rsidR="00AB1BA2" w:rsidRPr="004019D1">
        <w:t>Gazete</w:t>
      </w:r>
      <w:r w:rsidR="00AB1BA2" w:rsidRPr="004019D1">
        <w:rPr>
          <w:rFonts w:ascii="Times" w:hAnsi="Times" w:cs="Times"/>
        </w:rPr>
        <w:t>’</w:t>
      </w:r>
      <w:r w:rsidR="00AB1BA2" w:rsidRPr="004019D1">
        <w:t>de</w:t>
      </w:r>
      <w:proofErr w:type="spellEnd"/>
      <w:r w:rsidR="00AB1BA2" w:rsidRPr="004019D1">
        <w:t xml:space="preserve"> yay</w:t>
      </w:r>
      <w:r w:rsidR="00AB1BA2" w:rsidRPr="004019D1">
        <w:rPr>
          <w:rFonts w:ascii="Times" w:hAnsi="Times" w:cs="Times"/>
        </w:rPr>
        <w:t>ı</w:t>
      </w:r>
      <w:r w:rsidR="00AB1BA2" w:rsidRPr="004019D1">
        <w:t>mlanan Tehlikeli Maddelerin Karayoluyla Ta</w:t>
      </w:r>
      <w:r w:rsidR="00AB1BA2" w:rsidRPr="004019D1">
        <w:rPr>
          <w:rFonts w:ascii="Times" w:hAnsi="Times" w:cs="Times"/>
        </w:rPr>
        <w:t>şı</w:t>
      </w:r>
      <w:r w:rsidR="00AB1BA2" w:rsidRPr="004019D1">
        <w:t>nmas</w:t>
      </w:r>
      <w:r w:rsidR="00AB1BA2" w:rsidRPr="004019D1">
        <w:rPr>
          <w:rFonts w:ascii="Times" w:hAnsi="Times" w:cs="Times"/>
        </w:rPr>
        <w:t>ı</w:t>
      </w:r>
      <w:r w:rsidR="00AB1BA2" w:rsidRPr="004019D1">
        <w:rPr>
          <w:rStyle w:val="apple-converted-space"/>
        </w:rPr>
        <w:t> </w:t>
      </w:r>
      <w:r w:rsidR="00AB1BA2" w:rsidRPr="004019D1">
        <w:t>Hakk</w:t>
      </w:r>
      <w:r w:rsidR="00AB1BA2" w:rsidRPr="004019D1">
        <w:rPr>
          <w:rFonts w:ascii="Times" w:hAnsi="Times" w:cs="Times"/>
        </w:rPr>
        <w:t>ı</w:t>
      </w:r>
      <w:r w:rsidR="00AB1BA2" w:rsidRPr="004019D1">
        <w:t>nda Y</w:t>
      </w:r>
      <w:r w:rsidR="00AB1BA2" w:rsidRPr="004019D1">
        <w:rPr>
          <w:rFonts w:ascii="Times" w:hAnsi="Times" w:cs="Times"/>
        </w:rPr>
        <w:t>ö</w:t>
      </w:r>
      <w:r w:rsidR="00AB1BA2" w:rsidRPr="004019D1">
        <w:t>netmeli</w:t>
      </w:r>
      <w:r w:rsidR="00AB1BA2" w:rsidRPr="004019D1">
        <w:rPr>
          <w:rFonts w:ascii="Times" w:hAnsi="Times" w:cs="Times"/>
        </w:rPr>
        <w:t>ğ</w:t>
      </w:r>
      <w:r w:rsidR="00083BE1">
        <w:t xml:space="preserve">i ile </w:t>
      </w:r>
      <w:r w:rsidR="00083BE1" w:rsidRPr="004019D1">
        <w:t xml:space="preserve">16/7/2015 tarihli ve 29418 sayılı Resmi </w:t>
      </w:r>
      <w:proofErr w:type="spellStart"/>
      <w:r w:rsidR="00083BE1" w:rsidRPr="004019D1">
        <w:t>Gazete’de</w:t>
      </w:r>
      <w:proofErr w:type="spellEnd"/>
      <w:r w:rsidR="00083BE1" w:rsidRPr="004019D1">
        <w:t xml:space="preserve"> yayımlanan Tehlikeli Maddelerin Demiryolu İ</w:t>
      </w:r>
      <w:r w:rsidR="00083BE1">
        <w:t>le Taşınması Hakkında Yönetmeliğini,</w:t>
      </w:r>
    </w:p>
    <w:p w:rsidR="00AB1BA2" w:rsidRPr="004019D1" w:rsidRDefault="00AB1BA2" w:rsidP="00AB1BA2">
      <w:pPr>
        <w:tabs>
          <w:tab w:val="left" w:pos="566"/>
        </w:tabs>
        <w:spacing w:after="0" w:line="240" w:lineRule="auto"/>
        <w:ind w:firstLine="566"/>
        <w:jc w:val="both"/>
        <w:rPr>
          <w:rFonts w:ascii="Times New Roman" w:eastAsia="ヒラギノ明朝 Pro W3" w:hAnsi="Times" w:cs="Times New Roman"/>
          <w:sz w:val="24"/>
          <w:szCs w:val="24"/>
        </w:rPr>
      </w:pPr>
      <w:proofErr w:type="gramStart"/>
      <w:r w:rsidRPr="004019D1">
        <w:rPr>
          <w:rFonts w:ascii="Times New Roman" w:eastAsia="ヒラギノ明朝 Pro W3" w:hAnsi="Times" w:cs="Times New Roman"/>
          <w:sz w:val="24"/>
          <w:szCs w:val="24"/>
        </w:rPr>
        <w:t>ifade</w:t>
      </w:r>
      <w:proofErr w:type="gramEnd"/>
      <w:r w:rsidRPr="004019D1">
        <w:rPr>
          <w:rFonts w:ascii="Times New Roman" w:eastAsia="ヒラギノ明朝 Pro W3" w:hAnsi="Times" w:cs="Times New Roman"/>
          <w:sz w:val="24"/>
          <w:szCs w:val="24"/>
        </w:rPr>
        <w:t xml:space="preserve"> eder.</w:t>
      </w:r>
    </w:p>
    <w:p w:rsidR="00AB1BA2" w:rsidRPr="004019D1" w:rsidRDefault="00AB1BA2" w:rsidP="00AB1BA2">
      <w:pPr>
        <w:shd w:val="clear" w:color="auto" w:fill="FFFFFF"/>
        <w:spacing w:after="0" w:line="240" w:lineRule="auto"/>
        <w:ind w:firstLine="567"/>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lastRenderedPageBreak/>
        <w:t>İKİNCİ BÖLÜM</w:t>
      </w:r>
    </w:p>
    <w:p w:rsidR="00AB1BA2" w:rsidRPr="004019D1" w:rsidRDefault="00AB1BA2" w:rsidP="00AB1BA2">
      <w:pPr>
        <w:shd w:val="clear" w:color="auto" w:fill="FFFFFF"/>
        <w:spacing w:after="0" w:line="240" w:lineRule="auto"/>
        <w:ind w:firstLine="567"/>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Tehlikeli Madde Güvenlik Danışmanlığı Kuruluşlarının </w:t>
      </w:r>
      <w:r w:rsidR="008E0067">
        <w:rPr>
          <w:rFonts w:ascii="Times New Roman" w:eastAsia="Times New Roman" w:hAnsi="Times New Roman" w:cs="Times New Roman"/>
          <w:b/>
          <w:bCs/>
          <w:sz w:val="24"/>
          <w:szCs w:val="24"/>
          <w:lang w:eastAsia="tr-TR"/>
        </w:rPr>
        <w:t xml:space="preserve">Nitelikleri ve </w:t>
      </w:r>
      <w:r w:rsidRPr="004019D1">
        <w:rPr>
          <w:rFonts w:ascii="Times New Roman" w:eastAsia="Times New Roman" w:hAnsi="Times New Roman" w:cs="Times New Roman"/>
          <w:b/>
          <w:bCs/>
          <w:sz w:val="24"/>
          <w:szCs w:val="24"/>
          <w:lang w:eastAsia="tr-TR"/>
        </w:rPr>
        <w:t xml:space="preserve">Başvuruları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Tehlikeli madde güvenlik danışmanlığı kuruluşunda aranacak nitelikler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5 –</w:t>
      </w:r>
      <w:r w:rsidRPr="004019D1">
        <w:rPr>
          <w:rFonts w:ascii="Times New Roman" w:eastAsia="Times New Roman" w:hAnsi="Times New Roman" w:cs="Times New Roman"/>
          <w:sz w:val="24"/>
          <w:szCs w:val="24"/>
          <w:lang w:eastAsia="tr-TR"/>
        </w:rPr>
        <w:t> </w:t>
      </w:r>
      <w:r w:rsidR="00F54E4B" w:rsidRPr="004019D1">
        <w:rPr>
          <w:rFonts w:ascii="Times New Roman" w:eastAsia="Times New Roman" w:hAnsi="Times New Roman" w:cs="Times New Roman"/>
          <w:sz w:val="24"/>
          <w:szCs w:val="24"/>
          <w:lang w:eastAsia="tr-TR"/>
        </w:rPr>
        <w:t>(1)</w:t>
      </w:r>
      <w:r w:rsidR="000B101F" w:rsidRPr="004019D1">
        <w:rPr>
          <w:rFonts w:ascii="Times New Roman" w:eastAsia="Times New Roman" w:hAnsi="Times New Roman" w:cs="Times New Roman"/>
          <w:sz w:val="24"/>
          <w:szCs w:val="24"/>
          <w:lang w:eastAsia="tr-TR"/>
        </w:rPr>
        <w:t xml:space="preserve"> </w:t>
      </w:r>
      <w:r w:rsidRPr="004019D1">
        <w:rPr>
          <w:rFonts w:ascii="Times New Roman" w:eastAsia="Times New Roman" w:hAnsi="Times New Roman" w:cs="Times New Roman"/>
          <w:sz w:val="24"/>
          <w:szCs w:val="24"/>
          <w:lang w:eastAsia="tr-TR"/>
        </w:rPr>
        <w:t>TMGDK olarak yetkilendirilecek bir tüzel kişiliğin;</w:t>
      </w:r>
    </w:p>
    <w:p w:rsidR="00E81A6D"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(a) </w:t>
      </w:r>
      <w:r w:rsidR="000B101F" w:rsidRPr="004019D1">
        <w:rPr>
          <w:rFonts w:ascii="Times New Roman" w:eastAsia="Times New Roman" w:hAnsi="Times New Roman" w:cs="Times New Roman"/>
          <w:sz w:val="24"/>
          <w:szCs w:val="24"/>
          <w:lang w:eastAsia="tr-TR"/>
        </w:rPr>
        <w:t xml:space="preserve">Bünyesinde en az 3 (üç) TMGD istihdam etmesi ve bunlardan birinin en az 3 ( üç) yıl tecrübeye sahip koordinatör bir TMGD </w:t>
      </w:r>
      <w:r w:rsidR="000B101F" w:rsidRPr="0067738B">
        <w:rPr>
          <w:rFonts w:ascii="Times New Roman" w:eastAsia="Times New Roman" w:hAnsi="Times New Roman" w:cs="Times New Roman"/>
          <w:sz w:val="24"/>
          <w:szCs w:val="24"/>
          <w:lang w:eastAsia="tr-TR"/>
        </w:rPr>
        <w:t>olması</w:t>
      </w:r>
      <w:r w:rsidR="0088313C">
        <w:rPr>
          <w:rFonts w:ascii="Times New Roman" w:eastAsia="Times New Roman" w:hAnsi="Times New Roman" w:cs="Times New Roman"/>
          <w:sz w:val="24"/>
          <w:szCs w:val="24"/>
          <w:lang w:eastAsia="tr-TR"/>
        </w:rPr>
        <w:t xml:space="preserve"> </w:t>
      </w:r>
      <w:r w:rsidR="000B101F" w:rsidRPr="004019D1">
        <w:rPr>
          <w:rFonts w:ascii="Times New Roman" w:eastAsia="Times New Roman" w:hAnsi="Times New Roman" w:cs="Times New Roman"/>
          <w:sz w:val="24"/>
          <w:szCs w:val="24"/>
          <w:lang w:eastAsia="tr-TR"/>
        </w:rPr>
        <w:t>zorunludur</w:t>
      </w:r>
      <w:r w:rsidR="000B101F" w:rsidRPr="0067738B">
        <w:rPr>
          <w:rFonts w:ascii="Times New Roman" w:eastAsia="Times New Roman" w:hAnsi="Times New Roman" w:cs="Times New Roman"/>
          <w:sz w:val="24"/>
          <w:szCs w:val="24"/>
          <w:lang w:eastAsia="tr-TR"/>
        </w:rPr>
        <w:t xml:space="preserve">. </w:t>
      </w:r>
      <w:r w:rsidR="00E81A6D" w:rsidRPr="0067738B">
        <w:rPr>
          <w:rFonts w:ascii="Times New Roman" w:eastAsia="Times New Roman" w:hAnsi="Times New Roman" w:cs="Times New Roman"/>
          <w:sz w:val="24"/>
          <w:szCs w:val="24"/>
          <w:lang w:eastAsia="tr-TR"/>
        </w:rPr>
        <w:t xml:space="preserve">Ancak, </w:t>
      </w:r>
      <w:proofErr w:type="spellStart"/>
      <w:r w:rsidR="00E81A6D" w:rsidRPr="0067738B">
        <w:rPr>
          <w:rFonts w:ascii="Times New Roman" w:eastAsia="Times New Roman" w:hAnsi="Times New Roman" w:cs="Times New Roman"/>
          <w:sz w:val="24"/>
          <w:szCs w:val="24"/>
          <w:lang w:eastAsia="tr-TR"/>
        </w:rPr>
        <w:t>TMGDK’ın</w:t>
      </w:r>
      <w:proofErr w:type="spellEnd"/>
      <w:r w:rsidR="00E81A6D" w:rsidRPr="0067738B">
        <w:rPr>
          <w:rFonts w:ascii="Times New Roman" w:eastAsia="Times New Roman" w:hAnsi="Times New Roman" w:cs="Times New Roman"/>
          <w:sz w:val="24"/>
          <w:szCs w:val="24"/>
          <w:lang w:eastAsia="tr-TR"/>
        </w:rPr>
        <w:t xml:space="preserve"> ortakları arasında TMGD bulunması halinde, TMGD olan </w:t>
      </w:r>
      <w:r w:rsidR="00C70D7A" w:rsidRPr="0067738B">
        <w:rPr>
          <w:rFonts w:ascii="Times New Roman" w:eastAsia="Times New Roman" w:hAnsi="Times New Roman" w:cs="Times New Roman"/>
          <w:sz w:val="24"/>
          <w:szCs w:val="24"/>
          <w:lang w:eastAsia="tr-TR"/>
        </w:rPr>
        <w:t xml:space="preserve">ve bu hizmeti sunan </w:t>
      </w:r>
      <w:r w:rsidR="00E81A6D" w:rsidRPr="0067738B">
        <w:rPr>
          <w:rFonts w:ascii="Times New Roman" w:eastAsia="Times New Roman" w:hAnsi="Times New Roman" w:cs="Times New Roman"/>
          <w:sz w:val="24"/>
          <w:szCs w:val="24"/>
          <w:lang w:eastAsia="tr-TR"/>
        </w:rPr>
        <w:t>ortak sayısı kadar TMGD istihdam edilmiş sayılır.</w:t>
      </w:r>
    </w:p>
    <w:p w:rsidR="009C2D74"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(b) En az Yüz bin lira (100.000 TL) ödenmiş sermaye</w:t>
      </w:r>
      <w:r w:rsidR="000B101F" w:rsidRPr="004019D1">
        <w:rPr>
          <w:rFonts w:ascii="Times New Roman" w:eastAsia="Times New Roman" w:hAnsi="Times New Roman" w:cs="Times New Roman"/>
          <w:sz w:val="24"/>
          <w:szCs w:val="24"/>
          <w:lang w:eastAsia="tr-TR"/>
        </w:rPr>
        <w:t xml:space="preserve">ye sahip olması.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(c) Türkiye Ticaret Sicili Gazetesinde belirtilen faaliyet alanları içerisinde tehlikeli madde güvenlik danışmanlığı kapsamındaki hizmetleri verebileceğine dair ibarenin yer alması gereklidir.</w:t>
      </w:r>
    </w:p>
    <w:p w:rsidR="00E81A6D" w:rsidRPr="004019D1" w:rsidRDefault="00F54E4B"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(2)</w:t>
      </w:r>
      <w:r w:rsidR="00AB1BA2" w:rsidRPr="004019D1">
        <w:rPr>
          <w:rFonts w:ascii="Times New Roman" w:eastAsia="Times New Roman" w:hAnsi="Times New Roman" w:cs="Times New Roman"/>
          <w:sz w:val="24"/>
          <w:szCs w:val="24"/>
          <w:lang w:eastAsia="tr-TR"/>
        </w:rPr>
        <w:t xml:space="preserve"> </w:t>
      </w:r>
      <w:proofErr w:type="spellStart"/>
      <w:r w:rsidR="00AB1BA2" w:rsidRPr="004019D1">
        <w:rPr>
          <w:rFonts w:ascii="Times New Roman" w:eastAsia="Times New Roman" w:hAnsi="Times New Roman" w:cs="Times New Roman"/>
          <w:sz w:val="24"/>
          <w:szCs w:val="24"/>
          <w:lang w:eastAsia="tr-TR"/>
        </w:rPr>
        <w:t>TMGDK’lar</w:t>
      </w:r>
      <w:proofErr w:type="spellEnd"/>
      <w:r w:rsidR="00AB1BA2" w:rsidRPr="004019D1">
        <w:rPr>
          <w:rFonts w:ascii="Times New Roman" w:eastAsia="Times New Roman" w:hAnsi="Times New Roman" w:cs="Times New Roman"/>
          <w:sz w:val="24"/>
          <w:szCs w:val="24"/>
          <w:lang w:eastAsia="tr-TR"/>
        </w:rPr>
        <w:t xml:space="preserve"> çalıştırdıkları </w:t>
      </w:r>
      <w:proofErr w:type="spellStart"/>
      <w:r w:rsidR="00AB1BA2" w:rsidRPr="004019D1">
        <w:rPr>
          <w:rFonts w:ascii="Times New Roman" w:eastAsia="Times New Roman" w:hAnsi="Times New Roman" w:cs="Times New Roman"/>
          <w:sz w:val="24"/>
          <w:szCs w:val="24"/>
          <w:lang w:eastAsia="tr-TR"/>
        </w:rPr>
        <w:t>TMGD’lerin</w:t>
      </w:r>
      <w:proofErr w:type="spellEnd"/>
      <w:r w:rsidR="00AB1BA2" w:rsidRPr="004019D1">
        <w:rPr>
          <w:rFonts w:ascii="Times New Roman" w:eastAsia="Times New Roman" w:hAnsi="Times New Roman" w:cs="Times New Roman"/>
          <w:sz w:val="24"/>
          <w:szCs w:val="24"/>
          <w:lang w:eastAsia="tr-TR"/>
        </w:rPr>
        <w:t xml:space="preserve"> tamamını SGK meslek grubu kodu ile istihdam etmek zorundadır</w:t>
      </w:r>
      <w:r w:rsidR="000B101F" w:rsidRPr="004019D1">
        <w:rPr>
          <w:rFonts w:ascii="Times New Roman" w:eastAsia="Times New Roman" w:hAnsi="Times New Roman" w:cs="Times New Roman"/>
          <w:sz w:val="24"/>
          <w:szCs w:val="24"/>
          <w:lang w:eastAsia="tr-TR"/>
        </w:rPr>
        <w:t>lar</w:t>
      </w:r>
      <w:r w:rsidR="00AB1BA2" w:rsidRPr="004019D1">
        <w:rPr>
          <w:rFonts w:ascii="Times New Roman" w:eastAsia="Times New Roman" w:hAnsi="Times New Roman" w:cs="Times New Roman"/>
          <w:sz w:val="24"/>
          <w:szCs w:val="24"/>
          <w:lang w:eastAsia="tr-TR"/>
        </w:rPr>
        <w:t xml:space="preserve">. </w:t>
      </w:r>
    </w:p>
    <w:p w:rsidR="000B101F" w:rsidRPr="004019D1" w:rsidRDefault="00F54E4B" w:rsidP="0067738B">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(3)</w:t>
      </w:r>
      <w:r w:rsidR="000B101F" w:rsidRPr="004019D1">
        <w:rPr>
          <w:rFonts w:ascii="Times New Roman" w:eastAsia="Times New Roman" w:hAnsi="Times New Roman" w:cs="Times New Roman"/>
          <w:sz w:val="24"/>
          <w:szCs w:val="24"/>
          <w:lang w:eastAsia="tr-TR"/>
        </w:rPr>
        <w:t xml:space="preserve"> </w:t>
      </w:r>
      <w:proofErr w:type="spellStart"/>
      <w:r w:rsidR="00AB1BA2" w:rsidRPr="004019D1">
        <w:rPr>
          <w:rFonts w:ascii="Times New Roman" w:eastAsia="Times New Roman" w:hAnsi="Times New Roman" w:cs="Times New Roman"/>
          <w:sz w:val="24"/>
          <w:szCs w:val="24"/>
          <w:lang w:eastAsia="tr-TR"/>
        </w:rPr>
        <w:t>TMGDK’da</w:t>
      </w:r>
      <w:proofErr w:type="spellEnd"/>
      <w:r w:rsidR="00AB1BA2" w:rsidRPr="004019D1">
        <w:rPr>
          <w:rFonts w:ascii="Times New Roman" w:eastAsia="Times New Roman" w:hAnsi="Times New Roman" w:cs="Times New Roman"/>
          <w:sz w:val="24"/>
          <w:szCs w:val="24"/>
          <w:lang w:eastAsia="tr-TR"/>
        </w:rPr>
        <w:t xml:space="preserve"> verilen hizmetin niteliğine, personel sayısına ve çalışma şartlarına uygun olacak şekilde çalışma mekânları</w:t>
      </w:r>
      <w:r w:rsidR="00681D26">
        <w:rPr>
          <w:rFonts w:ascii="Times New Roman" w:eastAsia="Times New Roman" w:hAnsi="Times New Roman" w:cs="Times New Roman"/>
          <w:sz w:val="24"/>
          <w:szCs w:val="24"/>
          <w:lang w:eastAsia="tr-TR"/>
        </w:rPr>
        <w:t xml:space="preserve"> (yeterli sayıda tuvalet/lavabo vb.)</w:t>
      </w:r>
      <w:r w:rsidR="00AB1BA2" w:rsidRPr="004019D1">
        <w:rPr>
          <w:rFonts w:ascii="Times New Roman" w:eastAsia="Times New Roman" w:hAnsi="Times New Roman" w:cs="Times New Roman"/>
          <w:sz w:val="24"/>
          <w:szCs w:val="24"/>
          <w:lang w:eastAsia="tr-TR"/>
        </w:rPr>
        <w:t>, toplantı salonu, arşiv odası</w:t>
      </w:r>
      <w:r w:rsidR="00EF094F">
        <w:rPr>
          <w:rFonts w:ascii="Times New Roman" w:eastAsia="Times New Roman" w:hAnsi="Times New Roman" w:cs="Times New Roman"/>
          <w:sz w:val="24"/>
          <w:szCs w:val="24"/>
          <w:lang w:eastAsia="tr-TR"/>
        </w:rPr>
        <w:t xml:space="preserve">, </w:t>
      </w:r>
      <w:r w:rsidR="00AB1BA2" w:rsidRPr="00EF094F">
        <w:rPr>
          <w:rFonts w:ascii="Times New Roman" w:eastAsia="Times New Roman" w:hAnsi="Times New Roman" w:cs="Times New Roman"/>
          <w:sz w:val="24"/>
          <w:szCs w:val="24"/>
          <w:lang w:eastAsia="tr-TR"/>
        </w:rPr>
        <w:t>hizmet aracı</w:t>
      </w:r>
      <w:r w:rsidR="00EF094F" w:rsidRPr="00EF094F">
        <w:rPr>
          <w:rFonts w:ascii="Times New Roman" w:eastAsia="Times New Roman" w:hAnsi="Times New Roman" w:cs="Times New Roman"/>
          <w:sz w:val="24"/>
          <w:szCs w:val="24"/>
          <w:lang w:eastAsia="tr-TR"/>
        </w:rPr>
        <w:t xml:space="preserve"> </w:t>
      </w:r>
      <w:r w:rsidR="00AB1BA2" w:rsidRPr="00EF094F">
        <w:rPr>
          <w:rFonts w:ascii="Times New Roman" w:eastAsia="Times New Roman" w:hAnsi="Times New Roman" w:cs="Times New Roman"/>
          <w:sz w:val="24"/>
          <w:szCs w:val="24"/>
          <w:lang w:eastAsia="tr-TR"/>
        </w:rPr>
        <w:t>bulunmak zorundadır.</w:t>
      </w:r>
      <w:r w:rsidR="0067738B">
        <w:rPr>
          <w:rFonts w:ascii="Times New Roman" w:eastAsia="Times New Roman" w:hAnsi="Times New Roman" w:cs="Times New Roman"/>
          <w:sz w:val="24"/>
          <w:szCs w:val="24"/>
          <w:lang w:eastAsia="tr-TR"/>
        </w:rPr>
        <w:t xml:space="preserve"> </w:t>
      </w:r>
      <w:r w:rsidR="00AB1BA2" w:rsidRPr="004019D1">
        <w:rPr>
          <w:rFonts w:ascii="Times New Roman" w:eastAsia="Times New Roman" w:hAnsi="Times New Roman" w:cs="Times New Roman"/>
          <w:sz w:val="24"/>
          <w:szCs w:val="24"/>
          <w:lang w:eastAsia="tr-TR"/>
        </w:rPr>
        <w:t>Hizmet aracının üzerinde dışarıdan görünecek şekilde firma ismi ve logosu, Bakanlık Logosu ile birlikte yer alır.</w:t>
      </w:r>
      <w:r w:rsidR="00BF7846">
        <w:rPr>
          <w:rFonts w:ascii="Times New Roman" w:eastAsia="Times New Roman" w:hAnsi="Times New Roman" w:cs="Times New Roman"/>
          <w:sz w:val="24"/>
          <w:szCs w:val="24"/>
          <w:lang w:eastAsia="tr-TR"/>
        </w:rPr>
        <w:t xml:space="preserve"> Hizmet aracı 7 yaşını geçmemiş ve beyaz renkte binek araç olacaktır. </w:t>
      </w:r>
    </w:p>
    <w:p w:rsidR="000B101F" w:rsidRPr="004019D1" w:rsidRDefault="000B101F" w:rsidP="000B101F">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(4) İdare bu yönerge kapsamında belirlenen gerekli şartları sağlayan kuruluşları üçüncü şahıslara tehlikeli madde güvenlik danışmanlığı hizmeti vermek üzere, TMGDK olarak yetkilendirir.</w:t>
      </w:r>
    </w:p>
    <w:p w:rsidR="00AB1BA2" w:rsidRPr="004019D1" w:rsidRDefault="000B101F" w:rsidP="000B101F">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w:t>
      </w:r>
      <w:proofErr w:type="gramStart"/>
      <w:r w:rsidRPr="004019D1">
        <w:rPr>
          <w:rFonts w:ascii="Times New Roman" w:eastAsia="Times New Roman" w:hAnsi="Times New Roman" w:cs="Times New Roman"/>
          <w:sz w:val="24"/>
          <w:szCs w:val="24"/>
          <w:lang w:eastAsia="tr-TR"/>
        </w:rPr>
        <w:t xml:space="preserve">(5) İş sağlığı ve güvenliği hizmeti veren kuruluşlar, toplum sağlığı hizmeti veren kuruluşlar, çevre danışmanlık firmaları, idarece yetkilendirilmiş eğitim kuruluşları, şahıs şirketleri, özel güvenlik kuruluşları, </w:t>
      </w:r>
      <w:r w:rsidR="0067738B">
        <w:rPr>
          <w:rFonts w:ascii="Times New Roman" w:eastAsia="Times New Roman" w:hAnsi="Times New Roman" w:cs="Times New Roman"/>
          <w:sz w:val="24"/>
          <w:szCs w:val="24"/>
          <w:lang w:eastAsia="tr-TR"/>
        </w:rPr>
        <w:t xml:space="preserve">temizlik firmaları, </w:t>
      </w:r>
      <w:r w:rsidRPr="004019D1">
        <w:rPr>
          <w:rFonts w:ascii="Times New Roman" w:eastAsia="Times New Roman" w:hAnsi="Times New Roman" w:cs="Times New Roman"/>
          <w:sz w:val="24"/>
          <w:szCs w:val="24"/>
          <w:lang w:eastAsia="tr-TR"/>
        </w:rPr>
        <w:t>dernekler, federasyonlar, konfederasyonlar, birlikler, vakıflar, meslek odaları, sanayi odaları, ticaret odaları ile sanayi ve ticaret odaları veya bu kuruluşların ortak olduğu kuruluşlar TMGDK olarak yetkilendirilemezler.</w:t>
      </w:r>
      <w:proofErr w:type="gramEnd"/>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Tehlikeli madde güvenlik danışmanlığı kuruluşu yetki belgesi almak için ibrazı zorunlu belgeler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6–</w:t>
      </w:r>
      <w:r w:rsidRPr="004019D1">
        <w:rPr>
          <w:rFonts w:ascii="Times New Roman" w:eastAsia="Times New Roman" w:hAnsi="Times New Roman" w:cs="Times New Roman"/>
          <w:sz w:val="24"/>
          <w:szCs w:val="24"/>
          <w:lang w:eastAsia="tr-TR"/>
        </w:rPr>
        <w:t xml:space="preserve"> (1) TMGDK olarak yetkilendirilme talebinde bulunan kuruluşlar aşağıdaki belgelerle idareye başvurur. </w:t>
      </w:r>
    </w:p>
    <w:p w:rsidR="00AB1BA2" w:rsidRPr="004019D1" w:rsidRDefault="00AB1BA2" w:rsidP="00AB1BA2">
      <w:pPr>
        <w:pStyle w:val="ListeParagraf"/>
        <w:numPr>
          <w:ilvl w:val="0"/>
          <w:numId w:val="3"/>
        </w:numPr>
        <w:shd w:val="clear" w:color="auto" w:fill="FFFFFF"/>
        <w:spacing w:after="0" w:line="240" w:lineRule="auto"/>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Başvuru dilekçesi ve başvuru formu (EK-1),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b) Faaliyet alanı içerisinde tehlikeli madde güvenlik danışmanlığı faaliyetinin yer aldığı Türkiye Ticaret Sicili Gazetesi ile temsil ve ilzama yetkili olanların imza sirkülerinin aslının ibrazı ile birlikte fotokopisi veya noter onaylı suretleri,</w:t>
      </w:r>
    </w:p>
    <w:p w:rsidR="00AB1BA2" w:rsidRPr="0067738B" w:rsidRDefault="00E81A6D" w:rsidP="0067738B">
      <w:pPr>
        <w:spacing w:after="0" w:line="240" w:lineRule="auto"/>
        <w:ind w:firstLine="566"/>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c</w:t>
      </w:r>
      <w:r w:rsidR="00AB1BA2" w:rsidRPr="004019D1">
        <w:rPr>
          <w:rFonts w:ascii="Times New Roman" w:eastAsia="Times New Roman" w:hAnsi="Times New Roman" w:cs="Times New Roman"/>
          <w:sz w:val="24"/>
          <w:szCs w:val="24"/>
          <w:lang w:eastAsia="tr-TR"/>
        </w:rPr>
        <w:t xml:space="preserve">) </w:t>
      </w:r>
      <w:r w:rsidR="0067738B">
        <w:rPr>
          <w:rFonts w:ascii="Times New Roman" w:eastAsia="Times New Roman" w:hAnsi="Times New Roman" w:cs="Times New Roman"/>
          <w:sz w:val="24"/>
          <w:szCs w:val="24"/>
          <w:lang w:eastAsia="tr-TR"/>
        </w:rPr>
        <w:t>Çalışma ve SGK hizmet belgesi</w:t>
      </w:r>
      <w:r w:rsidR="00F46C95">
        <w:rPr>
          <w:rFonts w:ascii="Times New Roman" w:eastAsia="Times New Roman" w:hAnsi="Times New Roman" w:cs="Times New Roman"/>
          <w:sz w:val="24"/>
          <w:szCs w:val="24"/>
          <w:lang w:eastAsia="tr-TR"/>
        </w:rPr>
        <w:t xml:space="preserve"> </w:t>
      </w:r>
      <w:r w:rsidR="0067738B" w:rsidRPr="004019D1">
        <w:rPr>
          <w:rFonts w:ascii="Times New Roman" w:eastAsia="Times New Roman" w:hAnsi="Times New Roman" w:cs="Times New Roman"/>
          <w:sz w:val="24"/>
          <w:szCs w:val="24"/>
          <w:lang w:eastAsia="tr-TR"/>
        </w:rPr>
        <w:t xml:space="preserve">(Çalışması zorunlu koordinatör </w:t>
      </w:r>
      <w:r w:rsidR="0067738B">
        <w:rPr>
          <w:rFonts w:ascii="Times New Roman" w:eastAsia="Times New Roman" w:hAnsi="Times New Roman" w:cs="Times New Roman"/>
          <w:sz w:val="24"/>
          <w:szCs w:val="24"/>
          <w:lang w:eastAsia="tr-TR"/>
        </w:rPr>
        <w:t xml:space="preserve">ve diğer </w:t>
      </w:r>
      <w:proofErr w:type="spellStart"/>
      <w:r w:rsidR="0067738B" w:rsidRPr="004019D1">
        <w:rPr>
          <w:rFonts w:ascii="Times New Roman" w:hAnsi="Times New Roman" w:cs="Times New Roman"/>
          <w:sz w:val="24"/>
          <w:szCs w:val="24"/>
        </w:rPr>
        <w:t>TMGD</w:t>
      </w:r>
      <w:r w:rsidR="0067738B">
        <w:rPr>
          <w:rFonts w:ascii="Times New Roman" w:hAnsi="Times New Roman" w:cs="Times New Roman"/>
          <w:sz w:val="24"/>
          <w:szCs w:val="24"/>
        </w:rPr>
        <w:t>’ler</w:t>
      </w:r>
      <w:proofErr w:type="spellEnd"/>
      <w:r w:rsidR="0067738B">
        <w:rPr>
          <w:rFonts w:ascii="Times New Roman" w:eastAsia="Times New Roman" w:hAnsi="Times New Roman" w:cs="Times New Roman"/>
          <w:sz w:val="24"/>
          <w:szCs w:val="24"/>
          <w:lang w:eastAsia="tr-TR"/>
        </w:rPr>
        <w:t xml:space="preserve"> </w:t>
      </w:r>
      <w:r w:rsidR="00AB1BA2" w:rsidRPr="004019D1">
        <w:rPr>
          <w:rFonts w:ascii="Times New Roman" w:hAnsi="Times New Roman" w:cs="Times New Roman"/>
          <w:sz w:val="24"/>
          <w:szCs w:val="24"/>
        </w:rPr>
        <w:t>için),</w:t>
      </w:r>
      <w:r w:rsidR="00EF094F">
        <w:rPr>
          <w:rFonts w:ascii="Times New Roman" w:hAnsi="Times New Roman" w:cs="Times New Roman"/>
          <w:color w:val="FF0000"/>
          <w:sz w:val="24"/>
          <w:szCs w:val="24"/>
        </w:rPr>
        <w:t xml:space="preserve"> </w:t>
      </w:r>
    </w:p>
    <w:p w:rsidR="00CE1B4F" w:rsidRPr="004019D1" w:rsidRDefault="00CE1B4F" w:rsidP="00CE1B4F">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(2</w:t>
      </w:r>
      <w:r w:rsidR="009C2D74" w:rsidRPr="004019D1">
        <w:rPr>
          <w:rFonts w:ascii="Times New Roman" w:eastAsia="Times New Roman" w:hAnsi="Times New Roman" w:cs="Times New Roman"/>
          <w:sz w:val="24"/>
          <w:szCs w:val="24"/>
          <w:lang w:eastAsia="tr-TR"/>
        </w:rPr>
        <w:t xml:space="preserve">) </w:t>
      </w:r>
      <w:r w:rsidR="00A75738" w:rsidRPr="004019D1">
        <w:rPr>
          <w:rFonts w:ascii="Times New Roman" w:eastAsia="Times New Roman" w:hAnsi="Times New Roman" w:cs="Times New Roman"/>
          <w:sz w:val="24"/>
          <w:szCs w:val="24"/>
          <w:lang w:eastAsia="tr-TR"/>
        </w:rPr>
        <w:t xml:space="preserve">Bakanlık isterse kamu hizmeti ve güvenliğini dikkate alarak bölgesel dağılım konusunda tedbirler alabilir, kota koyabilir veya </w:t>
      </w:r>
      <w:proofErr w:type="spellStart"/>
      <w:r w:rsidR="00A75738" w:rsidRPr="004019D1">
        <w:rPr>
          <w:rFonts w:ascii="Times New Roman" w:eastAsia="Times New Roman" w:hAnsi="Times New Roman" w:cs="Times New Roman"/>
          <w:sz w:val="24"/>
          <w:szCs w:val="24"/>
          <w:lang w:eastAsia="tr-TR"/>
        </w:rPr>
        <w:t>TMGDK’den</w:t>
      </w:r>
      <w:proofErr w:type="spellEnd"/>
      <w:r w:rsidR="00A75738" w:rsidRPr="004019D1">
        <w:rPr>
          <w:rFonts w:ascii="Times New Roman" w:eastAsia="Times New Roman" w:hAnsi="Times New Roman" w:cs="Times New Roman"/>
          <w:sz w:val="24"/>
          <w:szCs w:val="24"/>
          <w:lang w:eastAsia="tr-TR"/>
        </w:rPr>
        <w:t xml:space="preserve"> İdarenin uygun göreceği bölgeye de hizmet vermek üzere taahhütname alır. </w:t>
      </w:r>
    </w:p>
    <w:p w:rsidR="00552250" w:rsidRDefault="00552250" w:rsidP="00AB1BA2">
      <w:pPr>
        <w:shd w:val="clear" w:color="auto" w:fill="FFFFFF"/>
        <w:spacing w:after="0" w:line="240" w:lineRule="auto"/>
        <w:ind w:firstLine="567"/>
        <w:jc w:val="center"/>
        <w:rPr>
          <w:rFonts w:ascii="Times New Roman" w:eastAsia="Times New Roman" w:hAnsi="Times New Roman" w:cs="Times New Roman"/>
          <w:b/>
          <w:bCs/>
          <w:sz w:val="24"/>
          <w:szCs w:val="24"/>
          <w:lang w:eastAsia="tr-TR"/>
        </w:rPr>
      </w:pPr>
    </w:p>
    <w:p w:rsidR="00AB1BA2" w:rsidRPr="004019D1" w:rsidRDefault="00AB1BA2" w:rsidP="00AB1BA2">
      <w:pPr>
        <w:shd w:val="clear" w:color="auto" w:fill="FFFFFF"/>
        <w:spacing w:after="0" w:line="240" w:lineRule="auto"/>
        <w:ind w:firstLine="567"/>
        <w:jc w:val="center"/>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ÜÇÜNCÜ BÖLÜM</w:t>
      </w:r>
    </w:p>
    <w:p w:rsidR="00AB1BA2" w:rsidRDefault="00AB1BA2" w:rsidP="00AB1BA2">
      <w:pPr>
        <w:shd w:val="clear" w:color="auto" w:fill="FFFFFF"/>
        <w:spacing w:after="0" w:line="240" w:lineRule="auto"/>
        <w:ind w:firstLine="567"/>
        <w:jc w:val="both"/>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 xml:space="preserve">Tehlikeli madde güvenlik danışmanlığı kuruluşlarının yetkilendirilmesi, </w:t>
      </w:r>
      <w:r w:rsidR="002B6AF6">
        <w:rPr>
          <w:rFonts w:ascii="Times New Roman" w:eastAsia="Times New Roman" w:hAnsi="Times New Roman" w:cs="Times New Roman"/>
          <w:b/>
          <w:bCs/>
          <w:sz w:val="24"/>
          <w:szCs w:val="24"/>
          <w:lang w:eastAsia="tr-TR"/>
        </w:rPr>
        <w:t>yenileme</w:t>
      </w:r>
      <w:r w:rsidRPr="004019D1">
        <w:rPr>
          <w:rFonts w:ascii="Times New Roman" w:eastAsia="Times New Roman" w:hAnsi="Times New Roman" w:cs="Times New Roman"/>
          <w:b/>
          <w:bCs/>
          <w:sz w:val="24"/>
          <w:szCs w:val="24"/>
          <w:lang w:eastAsia="tr-TR"/>
        </w:rPr>
        <w:t xml:space="preserve"> işlemleri, yetkilendirme ücreti ve yetkilendirilmenin iptali</w:t>
      </w:r>
    </w:p>
    <w:p w:rsidR="002B6AF6" w:rsidRPr="002B6AF6" w:rsidRDefault="002B6AF6" w:rsidP="002B6AF6">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2B6AF6">
        <w:rPr>
          <w:rFonts w:ascii="Times New Roman" w:eastAsia="Times New Roman" w:hAnsi="Times New Roman" w:cs="Times New Roman"/>
          <w:b/>
          <w:bCs/>
          <w:sz w:val="24"/>
          <w:szCs w:val="24"/>
          <w:lang w:eastAsia="tr-TR"/>
        </w:rPr>
        <w:t>Tehlikeli madde güvenlik danışmanlığı kuruluşlarının ye</w:t>
      </w:r>
      <w:r>
        <w:rPr>
          <w:rFonts w:ascii="Times New Roman" w:eastAsia="Times New Roman" w:hAnsi="Times New Roman" w:cs="Times New Roman"/>
          <w:b/>
          <w:bCs/>
          <w:sz w:val="24"/>
          <w:szCs w:val="24"/>
          <w:lang w:eastAsia="tr-TR"/>
        </w:rPr>
        <w:t>tkilendirilmesi, yenileme işlemleri ve</w:t>
      </w:r>
      <w:r w:rsidRPr="002B6AF6">
        <w:rPr>
          <w:rFonts w:ascii="Times New Roman" w:eastAsia="Times New Roman" w:hAnsi="Times New Roman" w:cs="Times New Roman"/>
          <w:b/>
          <w:bCs/>
          <w:sz w:val="24"/>
          <w:szCs w:val="24"/>
          <w:lang w:eastAsia="tr-TR"/>
        </w:rPr>
        <w:t xml:space="preserve"> yetkilendirme ücreti</w:t>
      </w:r>
    </w:p>
    <w:p w:rsidR="00AB1BA2" w:rsidRPr="00CC4A53" w:rsidRDefault="00AB1BA2" w:rsidP="00AB1BA2">
      <w:pPr>
        <w:shd w:val="clear" w:color="auto" w:fill="FFFFFF"/>
        <w:spacing w:after="0" w:line="240" w:lineRule="auto"/>
        <w:ind w:firstLine="567"/>
        <w:jc w:val="both"/>
        <w:rPr>
          <w:rFonts w:ascii="Times New Roman" w:eastAsia="Times New Roman" w:hAnsi="Times New Roman" w:cs="Times New Roman"/>
          <w:strike/>
          <w:sz w:val="24"/>
          <w:szCs w:val="24"/>
          <w:lang w:eastAsia="tr-TR"/>
        </w:rPr>
      </w:pPr>
      <w:r w:rsidRPr="004019D1">
        <w:rPr>
          <w:rFonts w:ascii="Times New Roman" w:eastAsia="Times New Roman" w:hAnsi="Times New Roman" w:cs="Times New Roman"/>
          <w:b/>
          <w:bCs/>
          <w:sz w:val="24"/>
          <w:szCs w:val="24"/>
          <w:lang w:eastAsia="tr-TR"/>
        </w:rPr>
        <w:t>MADDE 7 – </w:t>
      </w:r>
      <w:r w:rsidRPr="004019D1">
        <w:rPr>
          <w:rFonts w:ascii="Times New Roman" w:eastAsia="Times New Roman" w:hAnsi="Times New Roman" w:cs="Times New Roman"/>
          <w:sz w:val="24"/>
          <w:szCs w:val="24"/>
          <w:lang w:eastAsia="tr-TR"/>
        </w:rPr>
        <w:t>(1)  Bu Yöne</w:t>
      </w:r>
      <w:r w:rsidR="00CC4A53">
        <w:rPr>
          <w:rFonts w:ascii="Times New Roman" w:eastAsia="Times New Roman" w:hAnsi="Times New Roman" w:cs="Times New Roman"/>
          <w:sz w:val="24"/>
          <w:szCs w:val="24"/>
          <w:lang w:eastAsia="tr-TR"/>
        </w:rPr>
        <w:t>rge</w:t>
      </w:r>
      <w:r w:rsidRPr="004019D1">
        <w:rPr>
          <w:rFonts w:ascii="Times New Roman" w:eastAsia="Times New Roman" w:hAnsi="Times New Roman" w:cs="Times New Roman"/>
          <w:sz w:val="24"/>
          <w:szCs w:val="24"/>
          <w:lang w:eastAsia="tr-TR"/>
        </w:rPr>
        <w:t xml:space="preserve"> kapsamında </w:t>
      </w:r>
      <w:r w:rsidR="004027CE">
        <w:rPr>
          <w:rFonts w:ascii="Times New Roman" w:eastAsia="Times New Roman" w:hAnsi="Times New Roman" w:cs="Times New Roman"/>
          <w:sz w:val="24"/>
          <w:szCs w:val="24"/>
          <w:lang w:eastAsia="tr-TR"/>
        </w:rPr>
        <w:t>İdareye</w:t>
      </w:r>
      <w:r w:rsidRPr="004019D1">
        <w:rPr>
          <w:rFonts w:ascii="Times New Roman" w:eastAsia="Times New Roman" w:hAnsi="Times New Roman" w:cs="Times New Roman"/>
          <w:sz w:val="24"/>
          <w:szCs w:val="24"/>
          <w:lang w:eastAsia="tr-TR"/>
        </w:rPr>
        <w:t xml:space="preserve"> yapıla</w:t>
      </w:r>
      <w:r w:rsidR="00CC4A53" w:rsidRPr="0067738B">
        <w:rPr>
          <w:rFonts w:ascii="Times New Roman" w:eastAsia="Times New Roman" w:hAnsi="Times New Roman" w:cs="Times New Roman"/>
          <w:sz w:val="24"/>
          <w:szCs w:val="24"/>
          <w:lang w:eastAsia="tr-TR"/>
        </w:rPr>
        <w:t>n</w:t>
      </w:r>
      <w:r w:rsidR="00DE0F2A">
        <w:rPr>
          <w:rFonts w:ascii="Times New Roman" w:eastAsia="Times New Roman" w:hAnsi="Times New Roman" w:cs="Times New Roman"/>
          <w:sz w:val="24"/>
          <w:szCs w:val="24"/>
          <w:lang w:eastAsia="tr-TR"/>
        </w:rPr>
        <w:t xml:space="preserve"> </w:t>
      </w:r>
      <w:r w:rsidRPr="004019D1">
        <w:rPr>
          <w:rFonts w:ascii="Times New Roman" w:eastAsia="Times New Roman" w:hAnsi="Times New Roman" w:cs="Times New Roman"/>
          <w:sz w:val="24"/>
          <w:szCs w:val="24"/>
          <w:lang w:eastAsia="tr-TR"/>
        </w:rPr>
        <w:t xml:space="preserve">başvurular elektronik </w:t>
      </w:r>
      <w:r w:rsidRPr="0067738B">
        <w:rPr>
          <w:rFonts w:ascii="Times New Roman" w:eastAsia="Times New Roman" w:hAnsi="Times New Roman" w:cs="Times New Roman"/>
          <w:sz w:val="24"/>
          <w:szCs w:val="24"/>
          <w:lang w:eastAsia="tr-TR"/>
        </w:rPr>
        <w:t xml:space="preserve">ortamda </w:t>
      </w:r>
      <w:r w:rsidR="00CC4A53" w:rsidRPr="0067738B">
        <w:rPr>
          <w:rFonts w:ascii="Times New Roman" w:eastAsia="Times New Roman" w:hAnsi="Times New Roman" w:cs="Times New Roman"/>
          <w:sz w:val="24"/>
          <w:szCs w:val="24"/>
          <w:lang w:eastAsia="tr-TR"/>
        </w:rPr>
        <w:t xml:space="preserve">sonuçlandırılır.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(2) Başvurular </w:t>
      </w:r>
      <w:r w:rsidR="00A75738" w:rsidRPr="004019D1">
        <w:rPr>
          <w:rFonts w:ascii="Times New Roman" w:eastAsia="Times New Roman" w:hAnsi="Times New Roman" w:cs="Times New Roman"/>
          <w:sz w:val="24"/>
          <w:szCs w:val="24"/>
          <w:lang w:eastAsia="tr-TR"/>
        </w:rPr>
        <w:t>20</w:t>
      </w:r>
      <w:r w:rsidR="009C2D74" w:rsidRPr="004019D1">
        <w:rPr>
          <w:rFonts w:ascii="Times New Roman" w:eastAsia="Times New Roman" w:hAnsi="Times New Roman" w:cs="Times New Roman"/>
          <w:sz w:val="24"/>
          <w:szCs w:val="24"/>
          <w:lang w:eastAsia="tr-TR"/>
        </w:rPr>
        <w:t xml:space="preserve"> (yirmi)</w:t>
      </w:r>
      <w:r w:rsidR="00A75738" w:rsidRPr="004019D1">
        <w:rPr>
          <w:rFonts w:ascii="Times New Roman" w:eastAsia="Times New Roman" w:hAnsi="Times New Roman" w:cs="Times New Roman"/>
          <w:sz w:val="24"/>
          <w:szCs w:val="24"/>
          <w:lang w:eastAsia="tr-TR"/>
        </w:rPr>
        <w:t xml:space="preserve"> iş </w:t>
      </w:r>
      <w:r w:rsidRPr="004019D1">
        <w:rPr>
          <w:rFonts w:ascii="Times New Roman" w:eastAsia="Times New Roman" w:hAnsi="Times New Roman" w:cs="Times New Roman"/>
          <w:sz w:val="24"/>
          <w:szCs w:val="24"/>
          <w:lang w:eastAsia="tr-TR"/>
        </w:rPr>
        <w:t>gün</w:t>
      </w:r>
      <w:r w:rsidR="00A75738" w:rsidRPr="004019D1">
        <w:rPr>
          <w:rFonts w:ascii="Times New Roman" w:eastAsia="Times New Roman" w:hAnsi="Times New Roman" w:cs="Times New Roman"/>
          <w:sz w:val="24"/>
          <w:szCs w:val="24"/>
          <w:lang w:eastAsia="tr-TR"/>
        </w:rPr>
        <w:t>ü</w:t>
      </w:r>
      <w:r w:rsidRPr="004019D1">
        <w:rPr>
          <w:rFonts w:ascii="Times New Roman" w:eastAsia="Times New Roman" w:hAnsi="Times New Roman" w:cs="Times New Roman"/>
          <w:sz w:val="24"/>
          <w:szCs w:val="24"/>
          <w:lang w:eastAsia="tr-TR"/>
        </w:rPr>
        <w:t xml:space="preserve"> içerisinde değerlendirilir. İstenilen belge ve bilgilerde eksiklik olmaması ve başvurunun uygun bulunması halinde yetki belgesi düzenlenir</w:t>
      </w:r>
      <w:r w:rsidR="00832273">
        <w:rPr>
          <w:rFonts w:ascii="Times New Roman" w:eastAsia="Times New Roman" w:hAnsi="Times New Roman" w:cs="Times New Roman"/>
          <w:sz w:val="24"/>
          <w:szCs w:val="24"/>
          <w:lang w:eastAsia="tr-TR"/>
        </w:rPr>
        <w:t xml:space="preserve"> (EK-2) </w:t>
      </w:r>
      <w:r w:rsidRPr="004019D1">
        <w:rPr>
          <w:rFonts w:ascii="Times New Roman" w:eastAsia="Times New Roman" w:hAnsi="Times New Roman" w:cs="Times New Roman"/>
          <w:sz w:val="24"/>
          <w:szCs w:val="24"/>
          <w:lang w:eastAsia="tr-TR"/>
        </w:rPr>
        <w:t xml:space="preserve">.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lastRenderedPageBreak/>
        <w:t xml:space="preserve">(3) Başvuruda eksik belge ve bilgi olması durumunda 15 (on beş) gün içinde tamamlanması istenir, </w:t>
      </w:r>
      <w:r w:rsidR="0068179F" w:rsidRPr="004019D1">
        <w:rPr>
          <w:rFonts w:ascii="Times New Roman" w:eastAsia="Times New Roman" w:hAnsi="Times New Roman" w:cs="Times New Roman"/>
          <w:sz w:val="24"/>
          <w:szCs w:val="24"/>
          <w:lang w:eastAsia="tr-TR"/>
        </w:rPr>
        <w:t>aksi halde</w:t>
      </w:r>
      <w:r w:rsidRPr="004019D1">
        <w:rPr>
          <w:rFonts w:ascii="Times New Roman" w:eastAsia="Times New Roman" w:hAnsi="Times New Roman" w:cs="Times New Roman"/>
          <w:sz w:val="24"/>
          <w:szCs w:val="24"/>
          <w:lang w:eastAsia="tr-TR"/>
        </w:rPr>
        <w:t xml:space="preserve"> başvuru iade edilir. Eksikliklerin giderilmesi halinde yetki belgesi düzenlenir.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(4) TMGDK yetki belgesi kuruluşta görülebilecek şekilde asılır.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(5) Elektronik ortamda sunulan belgelerin doğruluğu hakkında tereddüt oluşması hâlinde idare asıllarını isteyebilir.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(6) </w:t>
      </w:r>
      <w:proofErr w:type="gramStart"/>
      <w:r w:rsidRPr="004019D1">
        <w:rPr>
          <w:rFonts w:ascii="Times New Roman" w:eastAsia="Times New Roman" w:hAnsi="Times New Roman" w:cs="Times New Roman"/>
          <w:sz w:val="24"/>
          <w:szCs w:val="24"/>
          <w:lang w:eastAsia="tr-TR"/>
        </w:rPr>
        <w:t>Belge geçerlik</w:t>
      </w:r>
      <w:proofErr w:type="gramEnd"/>
      <w:r w:rsidRPr="004019D1">
        <w:rPr>
          <w:rFonts w:ascii="Times New Roman" w:eastAsia="Times New Roman" w:hAnsi="Times New Roman" w:cs="Times New Roman"/>
          <w:sz w:val="24"/>
          <w:szCs w:val="24"/>
          <w:lang w:eastAsia="tr-TR"/>
        </w:rPr>
        <w:t xml:space="preserve"> süresi 5 (beş) yıldır. </w:t>
      </w:r>
      <w:proofErr w:type="spellStart"/>
      <w:r w:rsidRPr="004019D1">
        <w:rPr>
          <w:rFonts w:ascii="Times New Roman" w:eastAsia="Times New Roman" w:hAnsi="Times New Roman" w:cs="Times New Roman"/>
          <w:sz w:val="24"/>
          <w:szCs w:val="24"/>
          <w:lang w:eastAsia="tr-TR"/>
        </w:rPr>
        <w:t>TMGDK’lar</w:t>
      </w:r>
      <w:proofErr w:type="spellEnd"/>
      <w:r w:rsidRPr="004019D1">
        <w:rPr>
          <w:rFonts w:ascii="Times New Roman" w:eastAsia="Times New Roman" w:hAnsi="Times New Roman" w:cs="Times New Roman"/>
          <w:sz w:val="24"/>
          <w:szCs w:val="24"/>
          <w:lang w:eastAsia="tr-TR"/>
        </w:rPr>
        <w:t xml:space="preserve">, yetki belgelerinin beş yılda bir </w:t>
      </w:r>
      <w:r w:rsidR="002B6AF6">
        <w:rPr>
          <w:rFonts w:ascii="Times New Roman" w:eastAsia="Times New Roman" w:hAnsi="Times New Roman" w:cs="Times New Roman"/>
          <w:sz w:val="24"/>
          <w:szCs w:val="24"/>
          <w:lang w:eastAsia="tr-TR"/>
        </w:rPr>
        <w:t>yenilenmesi</w:t>
      </w:r>
      <w:r w:rsidRPr="004019D1">
        <w:rPr>
          <w:rFonts w:ascii="Times New Roman" w:eastAsia="Times New Roman" w:hAnsi="Times New Roman" w:cs="Times New Roman"/>
          <w:sz w:val="24"/>
          <w:szCs w:val="24"/>
          <w:lang w:eastAsia="tr-TR"/>
        </w:rPr>
        <w:t xml:space="preserve"> ettirilmesi zorunludur.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(7) Belge almış kurum ve kuruluşlar, belge alma aşamasında sundukları belgelerde daha sonra meydana gelecek değişiklikleri, değişiklik tarihinden itibaren 30 (otuz) gün içerisinde idareye bildirmekle yükümlüdür.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(8) Tabela ve basılı evrak, broşür, afiş ve diğer elektronik ortamlarda herhangi bir amaçla kullanılan her türlü yazılı ve görsel dokümanda sadece yetki belgesinde belirtilen isim ve unvan kullanılır.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(9)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xml:space="preserve"> tarafından, EK-</w:t>
      </w:r>
      <w:r w:rsidR="00832273">
        <w:rPr>
          <w:rFonts w:ascii="Times New Roman" w:eastAsia="Times New Roman" w:hAnsi="Times New Roman" w:cs="Times New Roman"/>
          <w:sz w:val="24"/>
          <w:szCs w:val="24"/>
          <w:lang w:eastAsia="tr-TR"/>
        </w:rPr>
        <w:t>3</w:t>
      </w:r>
      <w:r w:rsidRPr="004019D1">
        <w:rPr>
          <w:rFonts w:ascii="Times New Roman" w:eastAsia="Times New Roman" w:hAnsi="Times New Roman" w:cs="Times New Roman"/>
          <w:sz w:val="24"/>
          <w:szCs w:val="24"/>
          <w:lang w:eastAsia="tr-TR"/>
        </w:rPr>
        <w:t xml:space="preserve">’deki örneğine uygun, kurum unvanına göre hazırlanan ve boy/en oranı 2/3 olan tabela,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’nın</w:t>
      </w:r>
      <w:proofErr w:type="spellEnd"/>
      <w:r w:rsidRPr="004019D1">
        <w:rPr>
          <w:rFonts w:ascii="Times New Roman" w:eastAsia="Times New Roman" w:hAnsi="Times New Roman" w:cs="Times New Roman"/>
          <w:sz w:val="24"/>
          <w:szCs w:val="24"/>
          <w:lang w:eastAsia="tr-TR"/>
        </w:rPr>
        <w:t xml:space="preserve"> bulunduğu binanın uygun bir kısmına veya girişine asılır. Aynı binada, İdarece yetkilendirilen birden fazla kurum bulunması durumunda, kullanılacak tabela için İdarenin onayı alınması şartıyla, tüm unvanları gösteren tek bir tabela kullanılabilir. Bakanlık logosu, bu tabela haricinde</w:t>
      </w:r>
      <w:r w:rsidR="00254117" w:rsidRPr="004019D1">
        <w:rPr>
          <w:rFonts w:ascii="Times New Roman" w:eastAsia="Times New Roman" w:hAnsi="Times New Roman" w:cs="Times New Roman"/>
          <w:sz w:val="24"/>
          <w:szCs w:val="24"/>
          <w:lang w:eastAsia="tr-TR"/>
        </w:rPr>
        <w:t xml:space="preserve"> bu yönergede İdarece açıkça belirlenen yerler dışında</w:t>
      </w:r>
      <w:r w:rsidRPr="004019D1">
        <w:rPr>
          <w:rFonts w:ascii="Times New Roman" w:eastAsia="Times New Roman" w:hAnsi="Times New Roman" w:cs="Times New Roman"/>
          <w:sz w:val="24"/>
          <w:szCs w:val="24"/>
          <w:lang w:eastAsia="tr-TR"/>
        </w:rPr>
        <w:t xml:space="preserve"> hiçbir yazılı veya görsel doküman veya ortamda kullanılamaz.</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(10) Yetkilendirilen kuruluşlar, Yetki belgesi sona ermeden önce 60 gün içerisinde </w:t>
      </w:r>
      <w:r w:rsidR="002B6AF6">
        <w:rPr>
          <w:rFonts w:ascii="Times New Roman" w:eastAsia="Times New Roman" w:hAnsi="Times New Roman" w:cs="Times New Roman"/>
          <w:sz w:val="24"/>
          <w:szCs w:val="24"/>
          <w:lang w:eastAsia="tr-TR"/>
        </w:rPr>
        <w:t xml:space="preserve">yenileme </w:t>
      </w:r>
      <w:r w:rsidRPr="004019D1">
        <w:rPr>
          <w:rFonts w:ascii="Times New Roman" w:eastAsia="Times New Roman" w:hAnsi="Times New Roman" w:cs="Times New Roman"/>
          <w:sz w:val="24"/>
          <w:szCs w:val="24"/>
          <w:lang w:eastAsia="tr-TR"/>
        </w:rPr>
        <w:t xml:space="preserve">bedelini yatırarak </w:t>
      </w:r>
      <w:r w:rsidR="002B6AF6">
        <w:rPr>
          <w:rFonts w:ascii="Times New Roman" w:eastAsia="Times New Roman" w:hAnsi="Times New Roman" w:cs="Times New Roman"/>
          <w:sz w:val="24"/>
          <w:szCs w:val="24"/>
          <w:lang w:eastAsia="tr-TR"/>
        </w:rPr>
        <w:t>yenileme</w:t>
      </w:r>
      <w:r w:rsidRPr="004019D1">
        <w:rPr>
          <w:rFonts w:ascii="Times New Roman" w:eastAsia="Times New Roman" w:hAnsi="Times New Roman" w:cs="Times New Roman"/>
          <w:sz w:val="24"/>
          <w:szCs w:val="24"/>
          <w:lang w:eastAsia="tr-TR"/>
        </w:rPr>
        <w:t xml:space="preserve"> işlemleri için İdareye müracaat eder. Yetki belgesinin geçerlilik süresi içerisinde </w:t>
      </w:r>
      <w:r w:rsidR="002B6AF6">
        <w:rPr>
          <w:rFonts w:ascii="Times New Roman" w:eastAsia="Times New Roman" w:hAnsi="Times New Roman" w:cs="Times New Roman"/>
          <w:sz w:val="24"/>
          <w:szCs w:val="24"/>
          <w:lang w:eastAsia="tr-TR"/>
        </w:rPr>
        <w:t>yenileme</w:t>
      </w:r>
      <w:r w:rsidRPr="004019D1">
        <w:rPr>
          <w:rFonts w:ascii="Times New Roman" w:eastAsia="Times New Roman" w:hAnsi="Times New Roman" w:cs="Times New Roman"/>
          <w:sz w:val="24"/>
          <w:szCs w:val="24"/>
          <w:lang w:eastAsia="tr-TR"/>
        </w:rPr>
        <w:t xml:space="preserve"> işlemine ilişkin müracaatların idareye yapılmaması durumunda, yetki belgesi İdarece doğrudan iptal edilir. Yetki belgesi iptal edilen </w:t>
      </w:r>
      <w:proofErr w:type="spellStart"/>
      <w:r w:rsidRPr="004019D1">
        <w:rPr>
          <w:rFonts w:ascii="Times New Roman" w:eastAsia="Times New Roman" w:hAnsi="Times New Roman" w:cs="Times New Roman"/>
          <w:sz w:val="24"/>
          <w:szCs w:val="24"/>
          <w:lang w:eastAsia="tr-TR"/>
        </w:rPr>
        <w:t>TMGDK’lar</w:t>
      </w:r>
      <w:proofErr w:type="spellEnd"/>
      <w:r w:rsidRPr="004019D1">
        <w:rPr>
          <w:rFonts w:ascii="Times New Roman" w:eastAsia="Times New Roman" w:hAnsi="Times New Roman" w:cs="Times New Roman"/>
          <w:sz w:val="24"/>
          <w:szCs w:val="24"/>
          <w:lang w:eastAsia="tr-TR"/>
        </w:rPr>
        <w:t xml:space="preserve"> hizmet veremezler.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(11) Yetki Belgesi iptal edilen kuruluşlar aynı isim altında veya isim ve ticari unvan değişikliği yaparak iptal tarihinden itibaren bir yıl süre ile yetki belgesi alamazlar. Bu kuruluşların Ticaret Sicil Gazetesinde kuruluş sahibi/ortağı olarak adı geçen kişiler tarafından isim ve ticari unvan değişikliği yapılmak suretiyle yapılacak belge başvuruları kabul edilmez.</w:t>
      </w:r>
    </w:p>
    <w:p w:rsidR="00AB1BA2" w:rsidRPr="004019D1" w:rsidRDefault="00AB1BA2" w:rsidP="00AB1BA2">
      <w:pPr>
        <w:shd w:val="clear" w:color="auto" w:fill="FFFFFF"/>
        <w:spacing w:after="0" w:line="240" w:lineRule="auto"/>
        <w:ind w:firstLine="567"/>
        <w:jc w:val="both"/>
        <w:rPr>
          <w:rFonts w:ascii="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(12) </w:t>
      </w:r>
      <w:r w:rsidRPr="004019D1">
        <w:rPr>
          <w:rFonts w:ascii="Times New Roman" w:hAnsi="Times New Roman" w:cs="Times New Roman"/>
          <w:sz w:val="24"/>
          <w:szCs w:val="24"/>
          <w:lang w:eastAsia="tr-TR"/>
        </w:rPr>
        <w:t xml:space="preserve"> </w:t>
      </w:r>
      <w:r w:rsidRPr="004019D1">
        <w:rPr>
          <w:rFonts w:ascii="Times New Roman" w:hAnsi="Times New Roman" w:cs="Times New Roman"/>
          <w:sz w:val="24"/>
          <w:szCs w:val="24"/>
        </w:rPr>
        <w:t>TMGDK</w:t>
      </w:r>
      <w:r w:rsidRPr="004019D1">
        <w:rPr>
          <w:rFonts w:ascii="Times New Roman" w:hAnsi="Times New Roman" w:cs="Times New Roman"/>
          <w:sz w:val="24"/>
          <w:szCs w:val="24"/>
          <w:lang w:eastAsia="tr-TR"/>
        </w:rPr>
        <w:t xml:space="preserve"> yetki belgesi ücreti bu Yönergenin yayımlandığı tarih itibarıyla, </w:t>
      </w:r>
      <w:proofErr w:type="spellStart"/>
      <w:r w:rsidRPr="004019D1">
        <w:rPr>
          <w:rFonts w:ascii="Times New Roman" w:hAnsi="Times New Roman" w:cs="Times New Roman"/>
          <w:sz w:val="24"/>
          <w:szCs w:val="24"/>
          <w:lang w:eastAsia="tr-TR"/>
        </w:rPr>
        <w:t>ellibin</w:t>
      </w:r>
      <w:proofErr w:type="spellEnd"/>
      <w:r w:rsidRPr="004019D1">
        <w:rPr>
          <w:rFonts w:ascii="Times New Roman" w:hAnsi="Times New Roman" w:cs="Times New Roman"/>
          <w:sz w:val="24"/>
          <w:szCs w:val="24"/>
          <w:lang w:eastAsia="tr-TR"/>
        </w:rPr>
        <w:t xml:space="preserve"> TL’dir. </w:t>
      </w:r>
      <w:r w:rsidR="002B6AF6">
        <w:rPr>
          <w:rFonts w:ascii="Times New Roman" w:hAnsi="Times New Roman" w:cs="Times New Roman"/>
          <w:sz w:val="24"/>
          <w:szCs w:val="24"/>
          <w:lang w:eastAsia="tr-TR"/>
        </w:rPr>
        <w:t>Yenileme</w:t>
      </w:r>
      <w:r w:rsidRPr="004019D1">
        <w:rPr>
          <w:rFonts w:ascii="Times New Roman" w:hAnsi="Times New Roman" w:cs="Times New Roman"/>
          <w:sz w:val="24"/>
          <w:szCs w:val="24"/>
          <w:lang w:eastAsia="tr-TR"/>
        </w:rPr>
        <w:t xml:space="preserve"> ücreti ise belge ücretinin %50’si kadardır.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 xml:space="preserve">(13) </w:t>
      </w:r>
      <w:r w:rsidRPr="004019D1">
        <w:rPr>
          <w:rFonts w:ascii="Times New Roman" w:hAnsi="Times New Roman" w:cs="Times New Roman"/>
          <w:sz w:val="24"/>
          <w:szCs w:val="24"/>
        </w:rPr>
        <w:t xml:space="preserve">TMGDK </w:t>
      </w:r>
      <w:r w:rsidRPr="004019D1">
        <w:rPr>
          <w:rFonts w:ascii="Times New Roman" w:hAnsi="Times New Roman" w:cs="Times New Roman"/>
          <w:sz w:val="24"/>
          <w:szCs w:val="24"/>
          <w:lang w:eastAsia="tr-TR"/>
        </w:rPr>
        <w:t>yetki belgesinde unvan değişikliği yapılması halinde, yetki belgesi yenileme ücreti belge ücretinin %10’u olarak alınır.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(14) Belge ücretleri, her takvim yılı başında geçerli olmak üzere o yıl için Vergi Usul Kanunu uyarınca tespit ve ilan edilen yeniden değerleme oranında artırılır.</w:t>
      </w:r>
    </w:p>
    <w:p w:rsidR="00AB1BA2" w:rsidRPr="0098671F" w:rsidRDefault="00AB1BA2" w:rsidP="00AB1BA2">
      <w:pPr>
        <w:spacing w:after="0"/>
        <w:ind w:firstLine="567"/>
        <w:jc w:val="both"/>
        <w:rPr>
          <w:rFonts w:ascii="Times New Roman" w:hAnsi="Times New Roman" w:cs="Times New Roman"/>
          <w:color w:val="FF0000"/>
          <w:sz w:val="24"/>
          <w:szCs w:val="24"/>
          <w:lang w:eastAsia="tr-TR"/>
        </w:rPr>
      </w:pPr>
      <w:r w:rsidRPr="004019D1">
        <w:rPr>
          <w:rFonts w:ascii="Times New Roman" w:hAnsi="Times New Roman" w:cs="Times New Roman"/>
          <w:sz w:val="24"/>
          <w:szCs w:val="24"/>
          <w:lang w:eastAsia="tr-TR"/>
        </w:rPr>
        <w:t xml:space="preserve">(15) </w:t>
      </w:r>
      <w:proofErr w:type="spellStart"/>
      <w:r w:rsidRPr="004019D1">
        <w:rPr>
          <w:rFonts w:ascii="Times New Roman" w:hAnsi="Times New Roman" w:cs="Times New Roman"/>
          <w:sz w:val="24"/>
          <w:szCs w:val="24"/>
          <w:lang w:eastAsia="tr-TR"/>
        </w:rPr>
        <w:t>TMGDK’lar</w:t>
      </w:r>
      <w:proofErr w:type="spellEnd"/>
      <w:r w:rsidRPr="004019D1">
        <w:rPr>
          <w:rFonts w:ascii="Times New Roman" w:hAnsi="Times New Roman" w:cs="Times New Roman"/>
          <w:sz w:val="24"/>
          <w:szCs w:val="24"/>
          <w:lang w:eastAsia="tr-TR"/>
        </w:rPr>
        <w:t xml:space="preserve"> şube açmaları durumunda İdareye bir dilekçe ile müracaat ederek izin alır.</w:t>
      </w:r>
      <w:r w:rsidR="0098671F">
        <w:rPr>
          <w:rFonts w:ascii="Times New Roman" w:hAnsi="Times New Roman" w:cs="Times New Roman"/>
          <w:sz w:val="24"/>
          <w:szCs w:val="24"/>
          <w:lang w:eastAsia="tr-TR"/>
        </w:rPr>
        <w:t xml:space="preserve"> </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Yetkilendirilmenin iptali</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b/>
          <w:sz w:val="24"/>
          <w:szCs w:val="24"/>
          <w:lang w:eastAsia="tr-TR"/>
        </w:rPr>
        <w:t xml:space="preserve">MADDE 8 </w:t>
      </w:r>
      <w:r w:rsidRPr="004019D1">
        <w:rPr>
          <w:rFonts w:ascii="Times New Roman" w:hAnsi="Times New Roman" w:cs="Times New Roman"/>
          <w:sz w:val="24"/>
          <w:szCs w:val="24"/>
          <w:lang w:eastAsia="tr-TR"/>
        </w:rPr>
        <w:t>– (1) Aşağıda yer alan ihlallere, 655 sayılı KHK’nin 28 inci maddesinin ikinci fıkrasının (a) bendine istinaden, İdarenin müeyyide uygulamaya yönelik değerlendirme tasarrufu saklı kalmak kaydıyla;</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a) Bu Yönerge kapsamında düzenlenen yetki belgesinin alımında İdareye ibraz edilen belgelerin gerçeğe aykırılığının tespiti halinde yetki belgesi iptal edilir, Cumhuriyet Savcılığına suç duyurusunda bulunulur.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b) Tespit edilen uygunsuzluğun kuruluşa bildirilmesine rağmen durumun 30 gün içerisinde düzeltilmemesi ve bu durumun bir yıl içinde üç defa tekrarı halinde yetki belgesi iptal edilir.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lastRenderedPageBreak/>
        <w:t xml:space="preserve">c) Bu Yönergede belirlenen esaslara aykırı şekilde şube açan ve/veya yetkilendirildiği bölge dışında faaliyet gösteren </w:t>
      </w:r>
      <w:proofErr w:type="spellStart"/>
      <w:r w:rsidRPr="004019D1">
        <w:rPr>
          <w:rFonts w:ascii="Times New Roman" w:hAnsi="Times New Roman" w:cs="Times New Roman"/>
          <w:sz w:val="24"/>
          <w:szCs w:val="24"/>
          <w:lang w:eastAsia="tr-TR"/>
        </w:rPr>
        <w:t>TMGDK’ların</w:t>
      </w:r>
      <w:proofErr w:type="spellEnd"/>
      <w:r w:rsidRPr="004019D1">
        <w:rPr>
          <w:rFonts w:ascii="Times New Roman" w:hAnsi="Times New Roman" w:cs="Times New Roman"/>
          <w:sz w:val="24"/>
          <w:szCs w:val="24"/>
          <w:lang w:eastAsia="tr-TR"/>
        </w:rPr>
        <w:t xml:space="preserve"> yetki belgesi iptal edilir.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ç) TMGDK, TMGD hizmetlerin tamamını veya bir kısmını devrettiğinin tespiti halinde yetki belgesi iptal edilir.</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 xml:space="preserve">d) İdareden izin almadan adres değişikliği yapılması veya unvan değişikliği ile ilgili bildirim yükümlülüğünü </w:t>
      </w:r>
      <w:r w:rsidR="002B6AF6">
        <w:rPr>
          <w:rFonts w:ascii="Times New Roman" w:hAnsi="Times New Roman" w:cs="Times New Roman"/>
          <w:sz w:val="24"/>
          <w:szCs w:val="24"/>
          <w:lang w:eastAsia="tr-TR"/>
        </w:rPr>
        <w:t>30</w:t>
      </w:r>
      <w:r w:rsidRPr="004019D1">
        <w:rPr>
          <w:rFonts w:ascii="Times New Roman" w:hAnsi="Times New Roman" w:cs="Times New Roman"/>
          <w:sz w:val="24"/>
          <w:szCs w:val="24"/>
          <w:lang w:eastAsia="tr-TR"/>
        </w:rPr>
        <w:t xml:space="preserve"> </w:t>
      </w:r>
      <w:r w:rsidR="002B6AF6">
        <w:rPr>
          <w:rFonts w:ascii="Times New Roman" w:hAnsi="Times New Roman" w:cs="Times New Roman"/>
          <w:sz w:val="24"/>
          <w:szCs w:val="24"/>
          <w:lang w:eastAsia="tr-TR"/>
        </w:rPr>
        <w:t>(otuz</w:t>
      </w:r>
      <w:r w:rsidR="00B6370A" w:rsidRPr="004019D1">
        <w:rPr>
          <w:rFonts w:ascii="Times New Roman" w:hAnsi="Times New Roman" w:cs="Times New Roman"/>
          <w:sz w:val="24"/>
          <w:szCs w:val="24"/>
          <w:lang w:eastAsia="tr-TR"/>
        </w:rPr>
        <w:t xml:space="preserve">) </w:t>
      </w:r>
      <w:r w:rsidRPr="004019D1">
        <w:rPr>
          <w:rFonts w:ascii="Times New Roman" w:hAnsi="Times New Roman" w:cs="Times New Roman"/>
          <w:sz w:val="24"/>
          <w:szCs w:val="24"/>
          <w:lang w:eastAsia="tr-TR"/>
        </w:rPr>
        <w:t xml:space="preserve">gün içinde yerine getirmemesi halinde yetki belgesi iptal edilir.  </w:t>
      </w:r>
    </w:p>
    <w:p w:rsidR="00AB1BA2" w:rsidRPr="004019D1" w:rsidRDefault="00AB1BA2" w:rsidP="00AB1BA2">
      <w:pPr>
        <w:spacing w:after="0"/>
        <w:ind w:firstLine="567"/>
        <w:jc w:val="both"/>
        <w:rPr>
          <w:rFonts w:ascii="Times New Roman" w:hAnsi="Times New Roman" w:cs="Times New Roman"/>
          <w:sz w:val="24"/>
          <w:szCs w:val="24"/>
          <w:lang w:eastAsia="tr-TR"/>
        </w:rPr>
      </w:pPr>
      <w:r w:rsidRPr="004019D1">
        <w:rPr>
          <w:rFonts w:ascii="Times New Roman" w:hAnsi="Times New Roman" w:cs="Times New Roman"/>
          <w:sz w:val="24"/>
          <w:szCs w:val="24"/>
          <w:lang w:eastAsia="tr-TR"/>
        </w:rPr>
        <w:t xml:space="preserve">e) Bu maddeye göre yetki belgesi iptal edilen </w:t>
      </w:r>
      <w:proofErr w:type="spellStart"/>
      <w:r w:rsidRPr="004019D1">
        <w:rPr>
          <w:rFonts w:ascii="Times New Roman" w:hAnsi="Times New Roman" w:cs="Times New Roman"/>
          <w:sz w:val="24"/>
          <w:szCs w:val="24"/>
          <w:lang w:eastAsia="tr-TR"/>
        </w:rPr>
        <w:t>TMGDK’lara</w:t>
      </w:r>
      <w:proofErr w:type="spellEnd"/>
      <w:r w:rsidRPr="004019D1">
        <w:rPr>
          <w:rFonts w:ascii="Times New Roman" w:hAnsi="Times New Roman" w:cs="Times New Roman"/>
          <w:sz w:val="24"/>
          <w:szCs w:val="24"/>
          <w:lang w:eastAsia="tr-TR"/>
        </w:rPr>
        <w:t xml:space="preserve"> yetkinin iptalinden itibaren bir yıl süre ile yetki belgesi düzenlenmez.</w:t>
      </w:r>
    </w:p>
    <w:p w:rsidR="00AB1BA2" w:rsidRPr="00D903EE" w:rsidRDefault="00AB1BA2" w:rsidP="00AB1BA2">
      <w:pPr>
        <w:spacing w:after="0"/>
        <w:ind w:firstLine="567"/>
        <w:jc w:val="both"/>
        <w:rPr>
          <w:rFonts w:ascii="Times New Roman" w:hAnsi="Times New Roman" w:cs="Times New Roman"/>
          <w:color w:val="FF0000"/>
          <w:sz w:val="24"/>
          <w:szCs w:val="24"/>
          <w:lang w:eastAsia="tr-TR"/>
        </w:rPr>
      </w:pPr>
      <w:r w:rsidRPr="00D903EE">
        <w:rPr>
          <w:rFonts w:ascii="Times New Roman" w:hAnsi="Times New Roman" w:cs="Times New Roman"/>
          <w:color w:val="FF0000"/>
          <w:sz w:val="24"/>
          <w:szCs w:val="24"/>
          <w:lang w:eastAsia="tr-TR"/>
        </w:rPr>
        <w:t xml:space="preserve">f) İdarece, rekabet, bağımsızlık ve tarafsızlık ilkesi ile bağdaşmayan ve </w:t>
      </w:r>
      <w:r w:rsidRPr="00D27E35">
        <w:rPr>
          <w:rFonts w:ascii="Times New Roman" w:hAnsi="Times New Roman" w:cs="Times New Roman"/>
          <w:b/>
          <w:color w:val="FF0000"/>
          <w:sz w:val="24"/>
          <w:szCs w:val="24"/>
          <w:u w:val="single"/>
          <w:lang w:eastAsia="tr-TR"/>
        </w:rPr>
        <w:t>reel istihdam koşullarını olumsuz etkilediği</w:t>
      </w:r>
      <w:r w:rsidRPr="00D903EE">
        <w:rPr>
          <w:rFonts w:ascii="Times New Roman" w:hAnsi="Times New Roman" w:cs="Times New Roman"/>
          <w:color w:val="FF0000"/>
          <w:sz w:val="24"/>
          <w:szCs w:val="24"/>
          <w:lang w:eastAsia="tr-TR"/>
        </w:rPr>
        <w:t xml:space="preserve"> kesin olarak belirlendiği takdirde verilen TMGDK yetki belgesi iptal edilir.</w:t>
      </w:r>
    </w:p>
    <w:p w:rsidR="00AB1BA2" w:rsidRPr="004019D1" w:rsidRDefault="00AB1BA2" w:rsidP="00AB1BA2">
      <w:pPr>
        <w:shd w:val="clear" w:color="auto" w:fill="FFFFFF"/>
        <w:tabs>
          <w:tab w:val="left" w:pos="567"/>
        </w:tabs>
        <w:spacing w:after="0" w:line="240" w:lineRule="auto"/>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w:t>
      </w:r>
    </w:p>
    <w:p w:rsidR="00AB1BA2" w:rsidRPr="004019D1" w:rsidRDefault="00A75738" w:rsidP="00AB1BA2">
      <w:pPr>
        <w:shd w:val="clear" w:color="auto" w:fill="FFFFFF"/>
        <w:spacing w:after="0" w:line="240" w:lineRule="auto"/>
        <w:ind w:firstLine="567"/>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DÖRDÜNCÜ </w:t>
      </w:r>
      <w:r w:rsidR="00AB1BA2" w:rsidRPr="004019D1">
        <w:rPr>
          <w:rFonts w:ascii="Times New Roman" w:eastAsia="Times New Roman" w:hAnsi="Times New Roman" w:cs="Times New Roman"/>
          <w:b/>
          <w:bCs/>
          <w:sz w:val="24"/>
          <w:szCs w:val="24"/>
          <w:lang w:eastAsia="tr-TR"/>
        </w:rPr>
        <w:t>BÖLÜM</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Tehlikeli Madde Güvenlik Danışmanlığı Kuruluşu Çalışma Usul ve Esasları</w:t>
      </w:r>
    </w:p>
    <w:p w:rsidR="001B1F75" w:rsidRDefault="001B1F75" w:rsidP="00AB1BA2">
      <w:pPr>
        <w:shd w:val="clear" w:color="auto" w:fill="FFFFFF"/>
        <w:spacing w:after="0" w:line="240" w:lineRule="auto"/>
        <w:ind w:firstLine="567"/>
        <w:jc w:val="both"/>
        <w:rPr>
          <w:rFonts w:ascii="Times New Roman" w:eastAsia="ヒラギノ明朝 Pro W3" w:hAnsi="Times" w:cs="Times New Roman"/>
          <w:b/>
          <w:sz w:val="24"/>
          <w:szCs w:val="24"/>
        </w:rPr>
      </w:pP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b/>
          <w:sz w:val="24"/>
          <w:szCs w:val="24"/>
          <w:lang w:eastAsia="tr-TR"/>
        </w:rPr>
      </w:pPr>
      <w:r w:rsidRPr="004019D1">
        <w:rPr>
          <w:rFonts w:ascii="Times New Roman" w:eastAsia="ヒラギノ明朝 Pro W3" w:hAnsi="Times" w:cs="Times New Roman"/>
          <w:b/>
          <w:sz w:val="24"/>
          <w:szCs w:val="24"/>
        </w:rPr>
        <w:t>Tehlikeli madde g</w:t>
      </w:r>
      <w:r w:rsidRPr="004019D1">
        <w:rPr>
          <w:rFonts w:ascii="Times New Roman" w:eastAsia="ヒラギノ明朝 Pro W3" w:hAnsi="Times" w:cs="Times"/>
          <w:b/>
          <w:sz w:val="24"/>
          <w:szCs w:val="24"/>
        </w:rPr>
        <w:t>ü</w:t>
      </w:r>
      <w:r w:rsidRPr="004019D1">
        <w:rPr>
          <w:rFonts w:ascii="Times New Roman" w:eastAsia="ヒラギノ明朝 Pro W3" w:hAnsi="Times" w:cs="Times New Roman"/>
          <w:b/>
          <w:sz w:val="24"/>
          <w:szCs w:val="24"/>
        </w:rPr>
        <w:t>venlik dan</w:t>
      </w:r>
      <w:r w:rsidRPr="004019D1">
        <w:rPr>
          <w:rFonts w:ascii="Times New Roman" w:eastAsia="ヒラギノ明朝 Pro W3" w:hAnsi="Times" w:cs="Times"/>
          <w:b/>
          <w:sz w:val="24"/>
          <w:szCs w:val="24"/>
        </w:rPr>
        <w:t>ış</w:t>
      </w:r>
      <w:r w:rsidRPr="004019D1">
        <w:rPr>
          <w:rFonts w:ascii="Times New Roman" w:eastAsia="ヒラギノ明朝 Pro W3" w:hAnsi="Times" w:cs="Times New Roman"/>
          <w:b/>
          <w:sz w:val="24"/>
          <w:szCs w:val="24"/>
        </w:rPr>
        <w:t>man</w:t>
      </w:r>
      <w:r w:rsidRPr="004019D1">
        <w:rPr>
          <w:rFonts w:ascii="Times New Roman" w:eastAsia="ヒラギノ明朝 Pro W3" w:hAnsi="Times" w:cs="Times"/>
          <w:b/>
          <w:sz w:val="24"/>
          <w:szCs w:val="24"/>
        </w:rPr>
        <w:t>ı</w:t>
      </w:r>
      <w:r w:rsidRPr="004019D1">
        <w:rPr>
          <w:rFonts w:ascii="Times New Roman" w:eastAsia="ヒラギノ明朝 Pro W3" w:hAnsi="Times" w:cs="Times New Roman"/>
          <w:b/>
          <w:sz w:val="24"/>
          <w:szCs w:val="24"/>
        </w:rPr>
        <w:t xml:space="preserve"> kurulu</w:t>
      </w:r>
      <w:r w:rsidRPr="004019D1">
        <w:rPr>
          <w:rFonts w:ascii="Times New Roman" w:eastAsia="ヒラギノ明朝 Pro W3" w:hAnsi="Times" w:cs="Times New Roman"/>
          <w:b/>
          <w:sz w:val="24"/>
          <w:szCs w:val="24"/>
        </w:rPr>
        <w:t>ş</w:t>
      </w:r>
      <w:r w:rsidRPr="004019D1">
        <w:rPr>
          <w:rFonts w:ascii="Times New Roman" w:eastAsia="ヒラギノ明朝 Pro W3" w:hAnsi="Times" w:cs="Times New Roman"/>
          <w:b/>
          <w:sz w:val="24"/>
          <w:szCs w:val="24"/>
        </w:rPr>
        <w:t xml:space="preserve">u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MADDE </w:t>
      </w:r>
      <w:r w:rsidR="00A75738" w:rsidRPr="004019D1">
        <w:rPr>
          <w:rFonts w:ascii="Times New Roman" w:eastAsia="Times New Roman" w:hAnsi="Times New Roman" w:cs="Times New Roman"/>
          <w:b/>
          <w:bCs/>
          <w:sz w:val="24"/>
          <w:szCs w:val="24"/>
          <w:lang w:eastAsia="tr-TR"/>
        </w:rPr>
        <w:t>9</w:t>
      </w:r>
      <w:r w:rsidRPr="004019D1">
        <w:rPr>
          <w:rFonts w:ascii="Times New Roman" w:eastAsia="Times New Roman" w:hAnsi="Times New Roman" w:cs="Times New Roman"/>
          <w:b/>
          <w:bCs/>
          <w:sz w:val="24"/>
          <w:szCs w:val="24"/>
          <w:lang w:eastAsia="tr-TR"/>
        </w:rPr>
        <w:t xml:space="preserve"> –</w:t>
      </w:r>
      <w:r w:rsidRPr="004019D1">
        <w:rPr>
          <w:rFonts w:ascii="Times New Roman" w:eastAsia="Times New Roman" w:hAnsi="Times New Roman" w:cs="Times New Roman"/>
          <w:sz w:val="24"/>
          <w:szCs w:val="24"/>
          <w:lang w:eastAsia="tr-TR"/>
        </w:rPr>
        <w:t xml:space="preserve"> (1) </w:t>
      </w:r>
      <w:proofErr w:type="spellStart"/>
      <w:r w:rsidRPr="004019D1">
        <w:rPr>
          <w:rFonts w:ascii="Times New Roman" w:eastAsia="Times New Roman" w:hAnsi="Times New Roman" w:cs="Times New Roman"/>
          <w:sz w:val="24"/>
          <w:szCs w:val="24"/>
          <w:lang w:eastAsia="tr-TR"/>
        </w:rPr>
        <w:t>TMGDK’lar</w:t>
      </w:r>
      <w:proofErr w:type="spellEnd"/>
      <w:r w:rsidRPr="004019D1">
        <w:rPr>
          <w:rFonts w:ascii="Times New Roman" w:eastAsia="Times New Roman" w:hAnsi="Times New Roman" w:cs="Times New Roman"/>
          <w:sz w:val="24"/>
          <w:szCs w:val="24"/>
          <w:lang w:eastAsia="tr-TR"/>
        </w:rPr>
        <w:t xml:space="preserve"> bu Yönergenin 5 inci maddesin</w:t>
      </w:r>
      <w:r w:rsidR="007E0188">
        <w:rPr>
          <w:rFonts w:ascii="Times New Roman" w:eastAsia="Times New Roman" w:hAnsi="Times New Roman" w:cs="Times New Roman"/>
          <w:sz w:val="24"/>
          <w:szCs w:val="24"/>
          <w:lang w:eastAsia="tr-TR"/>
        </w:rPr>
        <w:t xml:space="preserve">de </w:t>
      </w:r>
      <w:r w:rsidRPr="004019D1">
        <w:rPr>
          <w:rFonts w:ascii="Times New Roman" w:eastAsia="Times New Roman" w:hAnsi="Times New Roman" w:cs="Times New Roman"/>
          <w:sz w:val="24"/>
          <w:szCs w:val="24"/>
          <w:lang w:eastAsia="tr-TR"/>
        </w:rPr>
        <w:t>belirtilen şartlara sahip olmak zorundadır.</w:t>
      </w:r>
    </w:p>
    <w:p w:rsidR="00AB1BA2" w:rsidRPr="004E2F19" w:rsidRDefault="00AB1BA2" w:rsidP="00AB1BA2">
      <w:pPr>
        <w:shd w:val="clear" w:color="auto" w:fill="FFFFFF"/>
        <w:spacing w:after="0" w:line="240" w:lineRule="auto"/>
        <w:ind w:firstLine="567"/>
        <w:jc w:val="both"/>
        <w:rPr>
          <w:rFonts w:ascii="Times New Roman" w:eastAsia="Times New Roman" w:hAnsi="Times New Roman" w:cs="Times New Roman"/>
          <w:color w:val="00B050"/>
          <w:sz w:val="24"/>
          <w:szCs w:val="24"/>
          <w:lang w:eastAsia="tr-TR"/>
        </w:rPr>
      </w:pPr>
      <w:r w:rsidRPr="004E2F19">
        <w:rPr>
          <w:rFonts w:ascii="Times New Roman" w:eastAsia="Times New Roman" w:hAnsi="Times New Roman" w:cs="Times New Roman"/>
          <w:color w:val="00B050"/>
          <w:sz w:val="24"/>
          <w:szCs w:val="24"/>
          <w:lang w:eastAsia="tr-TR"/>
        </w:rPr>
        <w:t>(2)</w:t>
      </w:r>
      <w:r w:rsidRPr="004E2F19">
        <w:rPr>
          <w:rFonts w:ascii="Times New Roman" w:eastAsia="ヒラギノ明朝 Pro W3" w:hAnsi="Times" w:cs="Times New Roman"/>
          <w:color w:val="00B050"/>
          <w:sz w:val="24"/>
          <w:szCs w:val="24"/>
        </w:rPr>
        <w:t xml:space="preserve"> Bir </w:t>
      </w:r>
      <w:proofErr w:type="spellStart"/>
      <w:r w:rsidRPr="004E2F19">
        <w:rPr>
          <w:rFonts w:ascii="Times New Roman" w:eastAsia="ヒラギノ明朝 Pro W3" w:hAnsi="Times" w:cs="Times New Roman"/>
          <w:color w:val="00B050"/>
          <w:sz w:val="24"/>
          <w:szCs w:val="24"/>
        </w:rPr>
        <w:t>TMGDK</w:t>
      </w:r>
      <w:r w:rsidRPr="004E2F19">
        <w:rPr>
          <w:rFonts w:ascii="Times New Roman" w:eastAsia="ヒラギノ明朝 Pro W3" w:hAnsi="Times" w:cs="Times New Roman"/>
          <w:color w:val="00B050"/>
          <w:sz w:val="24"/>
          <w:szCs w:val="24"/>
        </w:rPr>
        <w:t>’</w:t>
      </w:r>
      <w:r w:rsidRPr="004E2F19">
        <w:rPr>
          <w:rFonts w:ascii="Times New Roman" w:eastAsia="Times New Roman" w:hAnsi="Times New Roman" w:cs="Times New Roman"/>
          <w:color w:val="00B050"/>
          <w:sz w:val="24"/>
          <w:szCs w:val="24"/>
          <w:lang w:eastAsia="tr-TR"/>
        </w:rPr>
        <w:t>da</w:t>
      </w:r>
      <w:proofErr w:type="spellEnd"/>
      <w:r w:rsidRPr="004E2F19">
        <w:rPr>
          <w:rFonts w:ascii="Times New Roman" w:eastAsia="Times New Roman" w:hAnsi="Times New Roman" w:cs="Times New Roman"/>
          <w:color w:val="00B050"/>
          <w:sz w:val="24"/>
          <w:szCs w:val="24"/>
          <w:lang w:eastAsia="tr-TR"/>
        </w:rPr>
        <w:t xml:space="preserve"> istihdam edilen TMGD başka bir </w:t>
      </w:r>
      <w:proofErr w:type="spellStart"/>
      <w:r w:rsidRPr="004E2F19">
        <w:rPr>
          <w:rFonts w:ascii="Times New Roman" w:eastAsia="ヒラギノ明朝 Pro W3" w:hAnsi="Times" w:cs="Times New Roman"/>
          <w:color w:val="00B050"/>
          <w:sz w:val="24"/>
          <w:szCs w:val="24"/>
        </w:rPr>
        <w:t>TMGDK</w:t>
      </w:r>
      <w:r w:rsidRPr="004E2F19">
        <w:rPr>
          <w:rFonts w:ascii="Times New Roman" w:eastAsia="Times New Roman" w:hAnsi="Times New Roman" w:cs="Times New Roman"/>
          <w:color w:val="00B050"/>
          <w:sz w:val="24"/>
          <w:szCs w:val="24"/>
          <w:lang w:eastAsia="tr-TR"/>
        </w:rPr>
        <w:t>’da</w:t>
      </w:r>
      <w:proofErr w:type="spellEnd"/>
      <w:r w:rsidRPr="004E2F19">
        <w:rPr>
          <w:rFonts w:ascii="Times New Roman" w:eastAsia="Times New Roman" w:hAnsi="Times New Roman" w:cs="Times New Roman"/>
          <w:color w:val="00B050"/>
          <w:sz w:val="24"/>
          <w:szCs w:val="24"/>
          <w:lang w:eastAsia="tr-TR"/>
        </w:rPr>
        <w:t xml:space="preserve"> veya işletmede TMGD hizmeti veremez. </w:t>
      </w:r>
    </w:p>
    <w:p w:rsidR="00AB1BA2" w:rsidRPr="004019D1" w:rsidRDefault="00AB1BA2" w:rsidP="00AB1BA2">
      <w:pPr>
        <w:shd w:val="clear" w:color="auto" w:fill="FFFFFF"/>
        <w:spacing w:after="0" w:line="240" w:lineRule="auto"/>
        <w:ind w:firstLine="567"/>
        <w:jc w:val="both"/>
        <w:rPr>
          <w:rFonts w:ascii="Times New Roman" w:eastAsia="ヒラギノ明朝 Pro W3" w:hAnsi="Times" w:cs="Times New Roman"/>
          <w:sz w:val="24"/>
          <w:szCs w:val="24"/>
        </w:rPr>
      </w:pPr>
      <w:r w:rsidRPr="004019D1">
        <w:rPr>
          <w:rFonts w:ascii="Times New Roman" w:eastAsia="Times New Roman" w:hAnsi="Times New Roman" w:cs="Times New Roman"/>
          <w:sz w:val="24"/>
          <w:szCs w:val="24"/>
          <w:lang w:eastAsia="tr-TR"/>
        </w:rPr>
        <w:t xml:space="preserve">(3) </w:t>
      </w:r>
      <w:proofErr w:type="spellStart"/>
      <w:r w:rsidRPr="004019D1">
        <w:rPr>
          <w:rFonts w:ascii="Times New Roman" w:eastAsia="ヒラギノ明朝 Pro W3" w:hAnsi="Times" w:cs="Times New Roman"/>
          <w:sz w:val="24"/>
          <w:szCs w:val="24"/>
        </w:rPr>
        <w:t>TMGDK</w:t>
      </w:r>
      <w:r w:rsidRPr="004019D1">
        <w:rPr>
          <w:rFonts w:ascii="Times New Roman" w:eastAsia="ヒラギノ明朝 Pro W3" w:hAnsi="Times" w:cs="Times New Roman"/>
          <w:sz w:val="24"/>
          <w:szCs w:val="24"/>
        </w:rPr>
        <w:t>’</w:t>
      </w:r>
      <w:r w:rsidRPr="004019D1">
        <w:rPr>
          <w:rFonts w:ascii="Times New Roman" w:eastAsia="ヒラギノ明朝 Pro W3" w:hAnsi="Times" w:cs="Times New Roman"/>
          <w:sz w:val="24"/>
          <w:szCs w:val="24"/>
        </w:rPr>
        <w:t>lar</w:t>
      </w:r>
      <w:proofErr w:type="spellEnd"/>
      <w:r w:rsidR="007E0188">
        <w:rPr>
          <w:rFonts w:ascii="Times New Roman" w:eastAsia="ヒラギノ明朝 Pro W3" w:hAnsi="Times" w:cs="Times New Roman"/>
          <w:sz w:val="24"/>
          <w:szCs w:val="24"/>
        </w:rPr>
        <w:t>,</w:t>
      </w:r>
      <w:r w:rsidRPr="004019D1">
        <w:rPr>
          <w:rFonts w:ascii="Times New Roman" w:eastAsia="ヒラギノ明朝 Pro W3" w:hAnsi="Times" w:cs="Times New Roman"/>
          <w:sz w:val="24"/>
          <w:szCs w:val="24"/>
        </w:rPr>
        <w:t xml:space="preserve"> hizmet verdikleri i</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letmeler i</w:t>
      </w:r>
      <w:r w:rsidRPr="004019D1">
        <w:rPr>
          <w:rFonts w:ascii="Times New Roman" w:eastAsia="ヒラギノ明朝 Pro W3" w:hAnsi="Times" w:cs="Times New Roman"/>
          <w:sz w:val="24"/>
          <w:szCs w:val="24"/>
        </w:rPr>
        <w:t>ç</w:t>
      </w:r>
      <w:r w:rsidRPr="004019D1">
        <w:rPr>
          <w:rFonts w:ascii="Times New Roman" w:eastAsia="ヒラギノ明朝 Pro W3" w:hAnsi="Times" w:cs="Times New Roman"/>
          <w:sz w:val="24"/>
          <w:szCs w:val="24"/>
        </w:rPr>
        <w:t>in g</w:t>
      </w:r>
      <w:r w:rsidRPr="004019D1">
        <w:rPr>
          <w:rFonts w:ascii="Times New Roman" w:eastAsia="ヒラギノ明朝 Pro W3" w:hAnsi="Times" w:cs="Times New Roman"/>
          <w:sz w:val="24"/>
          <w:szCs w:val="24"/>
        </w:rPr>
        <w:t>ö</w:t>
      </w:r>
      <w:r w:rsidRPr="004019D1">
        <w:rPr>
          <w:rFonts w:ascii="Times New Roman" w:eastAsia="ヒラギノ明朝 Pro W3" w:hAnsi="Times" w:cs="Times New Roman"/>
          <w:sz w:val="24"/>
          <w:szCs w:val="24"/>
        </w:rPr>
        <w:t>revlendiril</w:t>
      </w:r>
      <w:r w:rsidR="007E0188">
        <w:rPr>
          <w:rFonts w:ascii="Times New Roman" w:eastAsia="ヒラギノ明朝 Pro W3" w:hAnsi="Times" w:cs="Times New Roman"/>
          <w:sz w:val="24"/>
          <w:szCs w:val="24"/>
        </w:rPr>
        <w:t>di</w:t>
      </w:r>
      <w:r w:rsidR="007E0188">
        <w:rPr>
          <w:rFonts w:ascii="Times New Roman" w:eastAsia="ヒラギノ明朝 Pro W3" w:hAnsi="Times" w:cs="Times New Roman"/>
          <w:sz w:val="24"/>
          <w:szCs w:val="24"/>
        </w:rPr>
        <w:t>ğ</w:t>
      </w:r>
      <w:r w:rsidR="007E0188">
        <w:rPr>
          <w:rFonts w:ascii="Times New Roman" w:eastAsia="ヒラギノ明朝 Pro W3" w:hAnsi="Times" w:cs="Times New Roman"/>
          <w:sz w:val="24"/>
          <w:szCs w:val="24"/>
        </w:rPr>
        <w:t xml:space="preserve">i </w:t>
      </w:r>
      <w:r w:rsidRPr="004019D1">
        <w:rPr>
          <w:rFonts w:ascii="Times New Roman" w:eastAsia="ヒラギノ明朝 Pro W3" w:hAnsi="Times" w:cs="Times New Roman"/>
          <w:sz w:val="24"/>
          <w:szCs w:val="24"/>
        </w:rPr>
        <w:t xml:space="preserve">TMGD veya </w:t>
      </w:r>
      <w:proofErr w:type="spellStart"/>
      <w:r w:rsidRPr="004019D1">
        <w:rPr>
          <w:rFonts w:ascii="Times New Roman" w:eastAsia="ヒラギノ明朝 Pro W3" w:hAnsi="Times" w:cs="Times New Roman"/>
          <w:sz w:val="24"/>
          <w:szCs w:val="24"/>
        </w:rPr>
        <w:t>TMGD</w:t>
      </w:r>
      <w:r w:rsidRPr="004019D1">
        <w:rPr>
          <w:rFonts w:ascii="Times New Roman" w:eastAsia="ヒラギノ明朝 Pro W3" w:hAnsi="Times" w:cs="Times New Roman"/>
          <w:sz w:val="24"/>
          <w:szCs w:val="24"/>
        </w:rPr>
        <w:t>’</w:t>
      </w:r>
      <w:r w:rsidRPr="004019D1">
        <w:rPr>
          <w:rFonts w:ascii="Times New Roman" w:eastAsia="ヒラギノ明朝 Pro W3" w:hAnsi="Times" w:cs="Times New Roman"/>
          <w:sz w:val="24"/>
          <w:szCs w:val="24"/>
        </w:rPr>
        <w:t>lerin</w:t>
      </w:r>
      <w:proofErr w:type="spellEnd"/>
      <w:r w:rsidRPr="004019D1">
        <w:rPr>
          <w:rFonts w:ascii="Times New Roman" w:eastAsia="ヒラギノ明朝 Pro W3" w:hAnsi="Times" w:cs="Times New Roman"/>
          <w:sz w:val="24"/>
          <w:szCs w:val="24"/>
        </w:rPr>
        <w:t xml:space="preserve"> ismini </w:t>
      </w:r>
      <w:r w:rsidR="007E0188">
        <w:rPr>
          <w:rFonts w:ascii="Times New Roman" w:eastAsia="ヒラギノ明朝 Pro W3" w:hAnsi="Times" w:cs="Times New Roman"/>
          <w:sz w:val="24"/>
          <w:szCs w:val="24"/>
        </w:rPr>
        <w:t>ve TMGD sertifikas</w:t>
      </w:r>
      <w:r w:rsidR="007E0188">
        <w:rPr>
          <w:rFonts w:ascii="Times New Roman" w:eastAsia="ヒラギノ明朝 Pro W3" w:hAnsi="Times" w:cs="Times New Roman"/>
          <w:sz w:val="24"/>
          <w:szCs w:val="24"/>
        </w:rPr>
        <w:t>ı</w:t>
      </w:r>
      <w:r w:rsidR="007E0188">
        <w:rPr>
          <w:rFonts w:ascii="Times New Roman" w:eastAsia="ヒラギノ明朝 Pro W3" w:hAnsi="Times" w:cs="Times New Roman"/>
          <w:sz w:val="24"/>
          <w:szCs w:val="24"/>
        </w:rPr>
        <w:t xml:space="preserve"> numaras</w:t>
      </w:r>
      <w:r w:rsidR="007E0188">
        <w:rPr>
          <w:rFonts w:ascii="Times New Roman" w:eastAsia="ヒラギノ明朝 Pro W3" w:hAnsi="Times" w:cs="Times New Roman"/>
          <w:sz w:val="24"/>
          <w:szCs w:val="24"/>
        </w:rPr>
        <w:t>ı</w:t>
      </w:r>
      <w:r w:rsidR="007E0188">
        <w:rPr>
          <w:rFonts w:ascii="Times New Roman" w:eastAsia="ヒラギノ明朝 Pro W3" w:hAnsi="Times" w:cs="Times New Roman"/>
          <w:sz w:val="24"/>
          <w:szCs w:val="24"/>
        </w:rPr>
        <w:t>n</w:t>
      </w:r>
      <w:r w:rsidR="007E0188">
        <w:rPr>
          <w:rFonts w:ascii="Times New Roman" w:eastAsia="ヒラギノ明朝 Pro W3" w:hAnsi="Times" w:cs="Times New Roman"/>
          <w:sz w:val="24"/>
          <w:szCs w:val="24"/>
        </w:rPr>
        <w:t>ı</w:t>
      </w:r>
      <w:r w:rsidR="007E0188">
        <w:rPr>
          <w:rFonts w:ascii="Times New Roman" w:eastAsia="ヒラギノ明朝 Pro W3" w:hAnsi="Times" w:cs="Times New Roman"/>
          <w:sz w:val="24"/>
          <w:szCs w:val="24"/>
        </w:rPr>
        <w:t xml:space="preserve"> </w:t>
      </w:r>
      <w:r w:rsidRPr="004019D1">
        <w:rPr>
          <w:rFonts w:ascii="Times New Roman" w:eastAsia="ヒラギノ明朝 Pro W3" w:hAnsi="Times" w:cs="Times New Roman"/>
          <w:sz w:val="24"/>
          <w:szCs w:val="24"/>
        </w:rPr>
        <w:t xml:space="preserve">U-net sistemi </w:t>
      </w:r>
      <w:r w:rsidRPr="004019D1">
        <w:rPr>
          <w:rFonts w:ascii="Times New Roman" w:eastAsia="ヒラギノ明朝 Pro W3" w:hAnsi="Times" w:cs="Times New Roman"/>
          <w:sz w:val="24"/>
          <w:szCs w:val="24"/>
        </w:rPr>
        <w:t>ü</w:t>
      </w:r>
      <w:r w:rsidRPr="004019D1">
        <w:rPr>
          <w:rFonts w:ascii="Times New Roman" w:eastAsia="ヒラギノ明朝 Pro W3" w:hAnsi="Times" w:cs="Times New Roman"/>
          <w:sz w:val="24"/>
          <w:szCs w:val="24"/>
        </w:rPr>
        <w:t>zerinden i</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 xml:space="preserve"> anla</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mas</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 TMGD de</w:t>
      </w:r>
      <w:r w:rsidRPr="004019D1">
        <w:rPr>
          <w:rFonts w:ascii="Times New Roman" w:eastAsia="ヒラギノ明朝 Pro W3" w:hAnsi="Times" w:cs="Times New Roman"/>
          <w:sz w:val="24"/>
          <w:szCs w:val="24"/>
        </w:rPr>
        <w:t>ğ</w:t>
      </w:r>
      <w:r w:rsidRPr="004019D1">
        <w:rPr>
          <w:rFonts w:ascii="Times New Roman" w:eastAsia="ヒラギノ明朝 Pro W3" w:hAnsi="Times" w:cs="Times New Roman"/>
          <w:sz w:val="24"/>
          <w:szCs w:val="24"/>
        </w:rPr>
        <w:t>i</w:t>
      </w:r>
      <w:r w:rsidRPr="004019D1">
        <w:rPr>
          <w:rFonts w:ascii="Times New Roman" w:eastAsia="ヒラギノ明朝 Pro W3" w:hAnsi="Times" w:cs="Times New Roman"/>
          <w:sz w:val="24"/>
          <w:szCs w:val="24"/>
        </w:rPr>
        <w:t>ş</w:t>
      </w:r>
      <w:r w:rsidR="00BA7032" w:rsidRPr="004019D1">
        <w:rPr>
          <w:rFonts w:ascii="Times New Roman" w:eastAsia="ヒラギノ明朝 Pro W3" w:hAnsi="Times" w:cs="Times New Roman"/>
          <w:sz w:val="24"/>
          <w:szCs w:val="24"/>
        </w:rPr>
        <w:t>tirilmesi</w:t>
      </w:r>
      <w:r w:rsidRPr="004019D1">
        <w:rPr>
          <w:rFonts w:ascii="Times New Roman" w:eastAsia="ヒラギノ明朝 Pro W3" w:hAnsi="Times" w:cs="Times New Roman"/>
          <w:sz w:val="24"/>
          <w:szCs w:val="24"/>
        </w:rPr>
        <w:t xml:space="preserve"> veya fesih i</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lemleri s</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ras</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nda belirtmek zorundad</w:t>
      </w:r>
      <w:r w:rsidRPr="004019D1">
        <w:rPr>
          <w:rFonts w:ascii="Times New Roman" w:eastAsia="ヒラギノ明朝 Pro W3" w:hAnsi="Times" w:cs="Times New Roman"/>
          <w:sz w:val="24"/>
          <w:szCs w:val="24"/>
        </w:rPr>
        <w:t>ı</w:t>
      </w:r>
      <w:r w:rsidRPr="004019D1">
        <w:rPr>
          <w:rFonts w:ascii="Times New Roman" w:eastAsia="ヒラギノ明朝 Pro W3" w:hAnsi="Times" w:cs="Times New Roman"/>
          <w:sz w:val="24"/>
          <w:szCs w:val="24"/>
        </w:rPr>
        <w:t xml:space="preserve">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(4)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xml:space="preserve"> bulundukları UDHB Bölge Müdürlüğü yetki alanındaki tüm illerde tehlikeli madde güvenlik danışmanlığı hizmeti verebilir.</w:t>
      </w:r>
      <w:r w:rsidRPr="004019D1">
        <w:rPr>
          <w:rFonts w:ascii="Times New Roman" w:eastAsia="Times New Roman" w:hAnsi="Times New Roman" w:cs="Times New Roman"/>
          <w:b/>
          <w:bCs/>
          <w:sz w:val="24"/>
          <w:szCs w:val="24"/>
          <w:lang w:eastAsia="tr-TR"/>
        </w:rPr>
        <w:t> </w:t>
      </w:r>
      <w:r w:rsidRPr="004019D1">
        <w:rPr>
          <w:rFonts w:ascii="Times New Roman" w:eastAsia="Times New Roman" w:hAnsi="Times New Roman" w:cs="Times New Roman"/>
          <w:sz w:val="24"/>
          <w:szCs w:val="24"/>
          <w:lang w:eastAsia="tr-TR"/>
        </w:rPr>
        <w:t xml:space="preserve"> </w:t>
      </w:r>
    </w:p>
    <w:p w:rsidR="00AB1BA2" w:rsidRPr="00D903EE" w:rsidRDefault="00AB1BA2" w:rsidP="00AB1BA2">
      <w:pPr>
        <w:shd w:val="clear" w:color="auto" w:fill="FFFFFF"/>
        <w:spacing w:after="0" w:line="240" w:lineRule="auto"/>
        <w:ind w:firstLine="567"/>
        <w:jc w:val="both"/>
        <w:rPr>
          <w:rFonts w:ascii="Times New Roman" w:eastAsia="Times New Roman" w:hAnsi="Times New Roman" w:cs="Times New Roman"/>
          <w:color w:val="FF0000"/>
          <w:sz w:val="24"/>
          <w:szCs w:val="24"/>
          <w:lang w:eastAsia="tr-TR"/>
        </w:rPr>
      </w:pPr>
      <w:r w:rsidRPr="00D903EE">
        <w:rPr>
          <w:rFonts w:ascii="Times New Roman" w:eastAsia="Times New Roman" w:hAnsi="Times New Roman" w:cs="Times New Roman"/>
          <w:color w:val="FF0000"/>
          <w:sz w:val="24"/>
          <w:szCs w:val="24"/>
          <w:lang w:eastAsia="tr-TR"/>
        </w:rPr>
        <w:t xml:space="preserve">(5) </w:t>
      </w:r>
      <w:proofErr w:type="spellStart"/>
      <w:r w:rsidRPr="00D903EE">
        <w:rPr>
          <w:rFonts w:ascii="Times New Roman" w:eastAsia="Times New Roman" w:hAnsi="Times New Roman" w:cs="Times New Roman"/>
          <w:color w:val="FF0000"/>
          <w:sz w:val="24"/>
          <w:szCs w:val="24"/>
          <w:lang w:eastAsia="tr-TR"/>
        </w:rPr>
        <w:t>TMGDK’lar</w:t>
      </w:r>
      <w:proofErr w:type="spellEnd"/>
      <w:r w:rsidR="0098671F" w:rsidRPr="00D903EE">
        <w:rPr>
          <w:rFonts w:ascii="Times New Roman" w:eastAsia="Times New Roman" w:hAnsi="Times New Roman" w:cs="Times New Roman"/>
          <w:color w:val="FF0000"/>
          <w:sz w:val="24"/>
          <w:szCs w:val="24"/>
          <w:lang w:eastAsia="tr-TR"/>
        </w:rPr>
        <w:t xml:space="preserve"> kuruldukları</w:t>
      </w:r>
      <w:r w:rsidRPr="00D903EE">
        <w:rPr>
          <w:rFonts w:ascii="Times New Roman" w:eastAsia="Times New Roman" w:hAnsi="Times New Roman" w:cs="Times New Roman"/>
          <w:color w:val="FF0000"/>
          <w:sz w:val="24"/>
          <w:szCs w:val="24"/>
          <w:lang w:eastAsia="tr-TR"/>
        </w:rPr>
        <w:t xml:space="preserve"> UDHB Bölge Müdürlüğü yetki alanı dışında hizmet verilebilmeleri için, </w:t>
      </w:r>
      <w:r w:rsidR="0098671F" w:rsidRPr="00D903EE">
        <w:rPr>
          <w:rFonts w:ascii="Times New Roman" w:eastAsia="Times New Roman" w:hAnsi="Times New Roman" w:cs="Times New Roman"/>
          <w:color w:val="FF0000"/>
          <w:sz w:val="24"/>
          <w:szCs w:val="24"/>
          <w:lang w:eastAsia="tr-TR"/>
        </w:rPr>
        <w:t xml:space="preserve">ilgili UDHB </w:t>
      </w:r>
      <w:r w:rsidRPr="00D903EE">
        <w:rPr>
          <w:rFonts w:ascii="Times New Roman" w:eastAsia="Times New Roman" w:hAnsi="Times New Roman" w:cs="Times New Roman"/>
          <w:color w:val="FF0000"/>
          <w:sz w:val="24"/>
          <w:szCs w:val="24"/>
          <w:lang w:eastAsia="tr-TR"/>
        </w:rPr>
        <w:t xml:space="preserve">bölgesinde şube açmak zorundadır. Açılacak her şube Yönergenin 5 inci maddesinin </w:t>
      </w:r>
      <w:r w:rsidR="00793B53" w:rsidRPr="00D903EE">
        <w:rPr>
          <w:rFonts w:ascii="Times New Roman" w:eastAsia="Times New Roman" w:hAnsi="Times New Roman" w:cs="Times New Roman"/>
          <w:color w:val="FF0000"/>
          <w:sz w:val="24"/>
          <w:szCs w:val="24"/>
          <w:lang w:eastAsia="tr-TR"/>
        </w:rPr>
        <w:t>3</w:t>
      </w:r>
      <w:r w:rsidRPr="00D903EE">
        <w:rPr>
          <w:rFonts w:ascii="Times New Roman" w:eastAsia="Times New Roman" w:hAnsi="Times New Roman" w:cs="Times New Roman"/>
          <w:color w:val="FF0000"/>
          <w:sz w:val="24"/>
          <w:szCs w:val="24"/>
          <w:lang w:eastAsia="tr-TR"/>
        </w:rPr>
        <w:t xml:space="preserve"> inci fıkrasında belirtilen şartları sağlamalıdır. </w:t>
      </w:r>
      <w:proofErr w:type="gramStart"/>
      <w:r w:rsidR="0067738B" w:rsidRPr="00D903EE">
        <w:rPr>
          <w:rFonts w:ascii="Times New Roman" w:eastAsia="Times New Roman" w:hAnsi="Times New Roman" w:cs="Times New Roman"/>
          <w:color w:val="FF0000"/>
          <w:sz w:val="24"/>
          <w:szCs w:val="24"/>
          <w:lang w:eastAsia="tr-TR"/>
        </w:rPr>
        <w:t>Şube</w:t>
      </w:r>
      <w:r w:rsidR="0098671F" w:rsidRPr="00D903EE">
        <w:rPr>
          <w:rFonts w:ascii="Times New Roman" w:eastAsia="Times New Roman" w:hAnsi="Times New Roman" w:cs="Times New Roman"/>
          <w:color w:val="FF0000"/>
          <w:sz w:val="24"/>
          <w:szCs w:val="24"/>
          <w:lang w:eastAsia="tr-TR"/>
        </w:rPr>
        <w:t>de</w:t>
      </w:r>
      <w:r w:rsidR="0067738B" w:rsidRPr="00D903EE">
        <w:rPr>
          <w:rFonts w:ascii="Times New Roman" w:eastAsia="Times New Roman" w:hAnsi="Times New Roman" w:cs="Times New Roman"/>
          <w:color w:val="FF0000"/>
          <w:sz w:val="24"/>
          <w:szCs w:val="24"/>
          <w:lang w:eastAsia="tr-TR"/>
        </w:rPr>
        <w:t xml:space="preserve">n </w:t>
      </w:r>
      <w:r w:rsidR="0098671F" w:rsidRPr="00D903EE">
        <w:rPr>
          <w:rFonts w:ascii="Times New Roman" w:eastAsia="Times New Roman" w:hAnsi="Times New Roman" w:cs="Times New Roman"/>
          <w:color w:val="FF0000"/>
          <w:sz w:val="24"/>
          <w:szCs w:val="24"/>
          <w:lang w:eastAsia="tr-TR"/>
        </w:rPr>
        <w:t xml:space="preserve"> sorumlu</w:t>
      </w:r>
      <w:proofErr w:type="gramEnd"/>
      <w:r w:rsidR="0098671F" w:rsidRPr="00D903EE">
        <w:rPr>
          <w:rFonts w:ascii="Times New Roman" w:eastAsia="Times New Roman" w:hAnsi="Times New Roman" w:cs="Times New Roman"/>
          <w:color w:val="FF0000"/>
          <w:sz w:val="24"/>
          <w:szCs w:val="24"/>
          <w:lang w:eastAsia="tr-TR"/>
        </w:rPr>
        <w:t xml:space="preserve"> </w:t>
      </w:r>
      <w:r w:rsidR="0067738B" w:rsidRPr="00D903EE">
        <w:rPr>
          <w:rFonts w:ascii="Times New Roman" w:eastAsia="Times New Roman" w:hAnsi="Times New Roman" w:cs="Times New Roman"/>
          <w:color w:val="FF0000"/>
          <w:sz w:val="24"/>
          <w:szCs w:val="24"/>
          <w:lang w:eastAsia="tr-TR"/>
        </w:rPr>
        <w:t>TMGD U-net sistemi üzerinden bildirilir.</w:t>
      </w:r>
    </w:p>
    <w:p w:rsidR="00AB1BA2" w:rsidRPr="004019D1" w:rsidRDefault="00FB1476"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w:t>
      </w:r>
      <w:r w:rsidR="00E64201" w:rsidRPr="004019D1">
        <w:rPr>
          <w:rFonts w:ascii="Times New Roman" w:eastAsia="Times New Roman" w:hAnsi="Times New Roman" w:cs="Times New Roman"/>
          <w:sz w:val="24"/>
          <w:szCs w:val="24"/>
          <w:lang w:eastAsia="tr-TR"/>
        </w:rPr>
        <w:t>(</w:t>
      </w:r>
      <w:r w:rsidRPr="004019D1">
        <w:rPr>
          <w:rFonts w:ascii="Times New Roman" w:eastAsia="Times New Roman" w:hAnsi="Times New Roman" w:cs="Times New Roman"/>
          <w:sz w:val="24"/>
          <w:szCs w:val="24"/>
          <w:lang w:eastAsia="tr-TR"/>
        </w:rPr>
        <w:t>6</w:t>
      </w:r>
      <w:r w:rsidR="00AB1BA2" w:rsidRPr="004019D1">
        <w:rPr>
          <w:rFonts w:ascii="Times New Roman" w:eastAsia="Times New Roman" w:hAnsi="Times New Roman" w:cs="Times New Roman"/>
          <w:sz w:val="24"/>
          <w:szCs w:val="24"/>
          <w:lang w:eastAsia="tr-TR"/>
        </w:rPr>
        <w:t xml:space="preserve">) </w:t>
      </w:r>
      <w:proofErr w:type="spellStart"/>
      <w:r w:rsidR="00AB1BA2" w:rsidRPr="004019D1">
        <w:rPr>
          <w:rFonts w:ascii="Times New Roman" w:eastAsia="ヒラギノ明朝 Pro W3" w:hAnsi="Times" w:cs="Times New Roman"/>
          <w:sz w:val="24"/>
          <w:szCs w:val="24"/>
        </w:rPr>
        <w:t>TMGDK</w:t>
      </w:r>
      <w:r w:rsidR="00AB1BA2" w:rsidRPr="004019D1">
        <w:rPr>
          <w:rFonts w:ascii="Times New Roman" w:eastAsia="Times New Roman" w:hAnsi="Times New Roman" w:cs="Times New Roman"/>
          <w:sz w:val="24"/>
          <w:szCs w:val="24"/>
          <w:lang w:eastAsia="tr-TR"/>
        </w:rPr>
        <w:t>’lar</w:t>
      </w:r>
      <w:proofErr w:type="spellEnd"/>
      <w:r w:rsidR="00AB1BA2" w:rsidRPr="004019D1">
        <w:rPr>
          <w:rFonts w:ascii="Times New Roman" w:eastAsia="Times New Roman" w:hAnsi="Times New Roman" w:cs="Times New Roman"/>
          <w:sz w:val="24"/>
          <w:szCs w:val="24"/>
          <w:lang w:eastAsia="tr-TR"/>
        </w:rPr>
        <w:t xml:space="preserve"> tehl</w:t>
      </w:r>
      <w:r w:rsidRPr="004019D1">
        <w:rPr>
          <w:rFonts w:ascii="Times New Roman" w:eastAsia="Times New Roman" w:hAnsi="Times New Roman" w:cs="Times New Roman"/>
          <w:sz w:val="24"/>
          <w:szCs w:val="24"/>
          <w:lang w:eastAsia="tr-TR"/>
        </w:rPr>
        <w:t>ikeli madde güvenlik danışmalık hizmeti</w:t>
      </w:r>
      <w:r w:rsidR="00AB1BA2" w:rsidRPr="004019D1">
        <w:rPr>
          <w:rFonts w:ascii="Times New Roman" w:eastAsia="Times New Roman" w:hAnsi="Times New Roman" w:cs="Times New Roman"/>
          <w:sz w:val="24"/>
          <w:szCs w:val="24"/>
          <w:lang w:eastAsia="tr-TR"/>
        </w:rPr>
        <w:t xml:space="preserve"> verdiği işletmelerin çalışma koşullarını dikkate alarak kesintisiz hizmet vermeyi sağlayacak şekilde TMGD görevlendirmek zorundadır.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w:t>
      </w:r>
      <w:r w:rsidR="00FB1476" w:rsidRPr="004019D1">
        <w:rPr>
          <w:rFonts w:ascii="Times New Roman" w:eastAsia="Times New Roman" w:hAnsi="Times New Roman" w:cs="Times New Roman"/>
          <w:sz w:val="24"/>
          <w:szCs w:val="24"/>
          <w:lang w:eastAsia="tr-TR"/>
        </w:rPr>
        <w:t>7</w:t>
      </w:r>
      <w:r w:rsidRPr="004019D1">
        <w:rPr>
          <w:rFonts w:ascii="Times New Roman" w:eastAsia="Times New Roman" w:hAnsi="Times New Roman" w:cs="Times New Roman"/>
          <w:sz w:val="24"/>
          <w:szCs w:val="24"/>
          <w:lang w:eastAsia="tr-TR"/>
        </w:rPr>
        <w:t xml:space="preserve">)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ヒラギノ明朝 Pro W3" w:hAnsi="Times" w:cs="Times New Roman"/>
          <w:sz w:val="24"/>
          <w:szCs w:val="24"/>
        </w:rPr>
        <w:t xml:space="preserve"> b</w:t>
      </w:r>
      <w:r w:rsidRPr="004019D1">
        <w:rPr>
          <w:rFonts w:ascii="Times New Roman" w:eastAsia="ヒラギノ明朝 Pro W3" w:hAnsi="Times" w:cs="Times New Roman"/>
          <w:sz w:val="24"/>
          <w:szCs w:val="24"/>
        </w:rPr>
        <w:t>ü</w:t>
      </w:r>
      <w:r w:rsidRPr="004019D1">
        <w:rPr>
          <w:rFonts w:ascii="Times New Roman" w:eastAsia="ヒラギノ明朝 Pro W3" w:hAnsi="Times" w:cs="Times New Roman"/>
          <w:sz w:val="24"/>
          <w:szCs w:val="24"/>
        </w:rPr>
        <w:t>nyesinde istihdam edilen her bir TMGD, en fazla sekiz i</w:t>
      </w:r>
      <w:r w:rsidRPr="004019D1">
        <w:rPr>
          <w:rFonts w:ascii="Times New Roman" w:eastAsia="ヒラギノ明朝 Pro W3" w:hAnsi="Times" w:cs="Times New Roman"/>
          <w:sz w:val="24"/>
          <w:szCs w:val="24"/>
        </w:rPr>
        <w:t>ş</w:t>
      </w:r>
      <w:r w:rsidRPr="004019D1">
        <w:rPr>
          <w:rFonts w:ascii="Times New Roman" w:eastAsia="ヒラギノ明朝 Pro W3" w:hAnsi="Times" w:cs="Times New Roman"/>
          <w:sz w:val="24"/>
          <w:szCs w:val="24"/>
        </w:rPr>
        <w:t xml:space="preserve">letmeye hizmet verebilir.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w:t>
      </w:r>
      <w:r w:rsidR="00FB1476" w:rsidRPr="004019D1">
        <w:rPr>
          <w:rFonts w:ascii="Times New Roman" w:eastAsia="Times New Roman" w:hAnsi="Times New Roman" w:cs="Times New Roman"/>
          <w:sz w:val="24"/>
          <w:szCs w:val="24"/>
          <w:lang w:eastAsia="tr-TR"/>
        </w:rPr>
        <w:t>8</w:t>
      </w:r>
      <w:r w:rsidRPr="004019D1">
        <w:rPr>
          <w:rFonts w:ascii="Times New Roman" w:eastAsia="Times New Roman" w:hAnsi="Times New Roman" w:cs="Times New Roman"/>
          <w:sz w:val="24"/>
          <w:szCs w:val="24"/>
          <w:lang w:eastAsia="tr-TR"/>
        </w:rPr>
        <w:t xml:space="preserve">)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’larda</w:t>
      </w:r>
      <w:proofErr w:type="spellEnd"/>
      <w:r w:rsidRPr="004019D1">
        <w:rPr>
          <w:rFonts w:ascii="Times New Roman" w:eastAsia="Times New Roman" w:hAnsi="Times New Roman" w:cs="Times New Roman"/>
          <w:sz w:val="24"/>
          <w:szCs w:val="24"/>
          <w:lang w:eastAsia="tr-TR"/>
        </w:rPr>
        <w:t xml:space="preserve"> adres değişikliğinden önce veya unvan değişikliği sonrasında İdareye başvurulur. Yeni adresin İdarece onaylanmasına müteakip </w:t>
      </w:r>
      <w:r w:rsidR="0098671F" w:rsidRPr="0067738B">
        <w:rPr>
          <w:rFonts w:ascii="Times New Roman" w:eastAsia="Times New Roman" w:hAnsi="Times New Roman" w:cs="Times New Roman"/>
          <w:sz w:val="24"/>
          <w:szCs w:val="24"/>
          <w:lang w:eastAsia="tr-TR"/>
        </w:rPr>
        <w:t>faaliyetine devam eder</w:t>
      </w:r>
      <w:r w:rsidRPr="0067738B">
        <w:rPr>
          <w:rFonts w:ascii="Times New Roman" w:eastAsia="Times New Roman" w:hAnsi="Times New Roman" w:cs="Times New Roman"/>
          <w:sz w:val="24"/>
          <w:szCs w:val="24"/>
          <w:lang w:eastAsia="tr-TR"/>
        </w:rPr>
        <w:t xml:space="preserve">. </w:t>
      </w:r>
      <w:r w:rsidRPr="004019D1">
        <w:rPr>
          <w:rFonts w:ascii="Times New Roman" w:eastAsia="Times New Roman" w:hAnsi="Times New Roman" w:cs="Times New Roman"/>
          <w:sz w:val="24"/>
          <w:szCs w:val="24"/>
          <w:lang w:eastAsia="tr-TR"/>
        </w:rPr>
        <w:t xml:space="preserve">Adres değişikliği işlemi tamamlanıncaya kadar hizmet vermek isteyen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xml:space="preserve">, yetki aldığı mevcut adreste faaliyetine devam eder. Unvan değişikliğinde yetki </w:t>
      </w:r>
      <w:r w:rsidR="005C28EC" w:rsidRPr="004019D1">
        <w:rPr>
          <w:rFonts w:ascii="Times New Roman" w:eastAsia="Times New Roman" w:hAnsi="Times New Roman" w:cs="Times New Roman"/>
          <w:sz w:val="24"/>
          <w:szCs w:val="24"/>
          <w:lang w:eastAsia="tr-TR"/>
        </w:rPr>
        <w:t xml:space="preserve">belgesi yenileme başvuru süresi </w:t>
      </w:r>
      <w:r w:rsidRPr="004019D1">
        <w:rPr>
          <w:rFonts w:ascii="Times New Roman" w:eastAsia="Times New Roman" w:hAnsi="Times New Roman" w:cs="Times New Roman"/>
          <w:sz w:val="24"/>
          <w:szCs w:val="24"/>
          <w:lang w:eastAsia="tr-TR"/>
        </w:rPr>
        <w:t>60 gündür.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w:t>
      </w:r>
      <w:r w:rsidR="00FB1476" w:rsidRPr="004019D1">
        <w:rPr>
          <w:rFonts w:ascii="Times New Roman" w:eastAsia="Times New Roman" w:hAnsi="Times New Roman" w:cs="Times New Roman"/>
          <w:sz w:val="24"/>
          <w:szCs w:val="24"/>
          <w:lang w:eastAsia="tr-TR"/>
        </w:rPr>
        <w:t>9</w:t>
      </w:r>
      <w:r w:rsidRPr="004019D1">
        <w:rPr>
          <w:rFonts w:ascii="Times New Roman" w:eastAsia="Times New Roman" w:hAnsi="Times New Roman" w:cs="Times New Roman"/>
          <w:sz w:val="24"/>
          <w:szCs w:val="24"/>
          <w:lang w:eastAsia="tr-TR"/>
        </w:rPr>
        <w:t>) Bu Yönergenin 5 inci maddesi</w:t>
      </w:r>
      <w:r w:rsidR="00CD3EBF">
        <w:rPr>
          <w:rFonts w:ascii="Times New Roman" w:eastAsia="Times New Roman" w:hAnsi="Times New Roman" w:cs="Times New Roman"/>
          <w:sz w:val="24"/>
          <w:szCs w:val="24"/>
          <w:lang w:eastAsia="tr-TR"/>
        </w:rPr>
        <w:t>nin</w:t>
      </w:r>
      <w:r w:rsidRPr="004019D1">
        <w:rPr>
          <w:rFonts w:ascii="Times New Roman" w:eastAsia="Times New Roman" w:hAnsi="Times New Roman" w:cs="Times New Roman"/>
          <w:sz w:val="24"/>
          <w:szCs w:val="24"/>
          <w:lang w:eastAsia="tr-TR"/>
        </w:rPr>
        <w:t xml:space="preserve"> </w:t>
      </w:r>
      <w:r w:rsidR="002B6AF6">
        <w:rPr>
          <w:rFonts w:ascii="Times New Roman" w:eastAsia="Times New Roman" w:hAnsi="Times New Roman" w:cs="Times New Roman"/>
          <w:sz w:val="24"/>
          <w:szCs w:val="24"/>
          <w:lang w:eastAsia="tr-TR"/>
        </w:rPr>
        <w:t>birinci</w:t>
      </w:r>
      <w:r w:rsidRPr="004019D1">
        <w:rPr>
          <w:rFonts w:ascii="Times New Roman" w:eastAsia="Times New Roman" w:hAnsi="Times New Roman" w:cs="Times New Roman"/>
          <w:sz w:val="24"/>
          <w:szCs w:val="24"/>
          <w:lang w:eastAsia="tr-TR"/>
        </w:rPr>
        <w:t xml:space="preserve"> fıkrasın</w:t>
      </w:r>
      <w:r w:rsidR="00CD3EBF">
        <w:rPr>
          <w:rFonts w:ascii="Times New Roman" w:eastAsia="Times New Roman" w:hAnsi="Times New Roman" w:cs="Times New Roman"/>
          <w:sz w:val="24"/>
          <w:szCs w:val="24"/>
          <w:lang w:eastAsia="tr-TR"/>
        </w:rPr>
        <w:t>ın (a) bendinde</w:t>
      </w:r>
      <w:r w:rsidRPr="004019D1">
        <w:rPr>
          <w:rFonts w:ascii="Times New Roman" w:eastAsia="Times New Roman" w:hAnsi="Times New Roman" w:cs="Times New Roman"/>
          <w:sz w:val="24"/>
          <w:szCs w:val="24"/>
          <w:lang w:eastAsia="tr-TR"/>
        </w:rPr>
        <w:t xml:space="preserve"> yer alan ve şirketin kurulmasında zorunlu olan kişilerde değişiklik olması halinde, bu durumu 2 (iki) iş günü içerisinde İdareye bildirilir. Değişiklik olmadan evvel verilen hizmetin aksamaması için gerekli tedbiri Yönergeye uygun olarak almak zorundadır.</w:t>
      </w:r>
    </w:p>
    <w:p w:rsidR="0067738B"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(1</w:t>
      </w:r>
      <w:r w:rsidR="00FB1476" w:rsidRPr="004019D1">
        <w:rPr>
          <w:rFonts w:ascii="Times New Roman" w:eastAsia="Times New Roman" w:hAnsi="Times New Roman" w:cs="Times New Roman"/>
          <w:sz w:val="24"/>
          <w:szCs w:val="24"/>
          <w:lang w:eastAsia="tr-TR"/>
        </w:rPr>
        <w:t>0</w:t>
      </w:r>
      <w:r w:rsidRPr="004019D1">
        <w:rPr>
          <w:rFonts w:ascii="Times New Roman" w:eastAsia="Times New Roman" w:hAnsi="Times New Roman" w:cs="Times New Roman"/>
          <w:sz w:val="24"/>
          <w:szCs w:val="24"/>
          <w:lang w:eastAsia="tr-TR"/>
        </w:rPr>
        <w:t xml:space="preserve">) TMGDK şirketlerinin yapısı,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a) Yalnızca TMGDK olarak kurulmuş ise yetki aldıkları adreste sadece </w:t>
      </w:r>
      <w:proofErr w:type="gramStart"/>
      <w:r w:rsidR="0067738B" w:rsidRPr="0067738B">
        <w:rPr>
          <w:rFonts w:ascii="Times New Roman" w:eastAsia="Times New Roman" w:hAnsi="Times New Roman" w:cs="Times New Roman"/>
          <w:sz w:val="24"/>
          <w:szCs w:val="24"/>
          <w:lang w:eastAsia="tr-TR"/>
        </w:rPr>
        <w:t xml:space="preserve">yönerge </w:t>
      </w:r>
      <w:r w:rsidR="00CE46C5" w:rsidRPr="00CE46C5">
        <w:rPr>
          <w:rFonts w:ascii="Times New Roman" w:eastAsia="Times New Roman" w:hAnsi="Times New Roman" w:cs="Times New Roman"/>
          <w:color w:val="FF0000"/>
          <w:sz w:val="24"/>
          <w:szCs w:val="24"/>
          <w:lang w:eastAsia="tr-TR"/>
        </w:rPr>
        <w:t xml:space="preserve"> </w:t>
      </w:r>
      <w:r w:rsidR="00CE46C5" w:rsidRPr="0067738B">
        <w:rPr>
          <w:rFonts w:ascii="Times New Roman" w:eastAsia="Times New Roman" w:hAnsi="Times New Roman" w:cs="Times New Roman"/>
          <w:sz w:val="24"/>
          <w:szCs w:val="24"/>
          <w:lang w:eastAsia="tr-TR"/>
        </w:rPr>
        <w:t>kapsamında</w:t>
      </w:r>
      <w:proofErr w:type="gramEnd"/>
      <w:r w:rsidR="00CE46C5" w:rsidRPr="0067738B">
        <w:rPr>
          <w:rFonts w:ascii="Times New Roman" w:eastAsia="Times New Roman" w:hAnsi="Times New Roman" w:cs="Times New Roman"/>
          <w:sz w:val="24"/>
          <w:szCs w:val="24"/>
          <w:lang w:eastAsia="tr-TR"/>
        </w:rPr>
        <w:t xml:space="preserve"> </w:t>
      </w:r>
      <w:r w:rsidRPr="004019D1">
        <w:rPr>
          <w:rFonts w:ascii="Times New Roman" w:eastAsia="Times New Roman" w:hAnsi="Times New Roman" w:cs="Times New Roman"/>
          <w:sz w:val="24"/>
          <w:szCs w:val="24"/>
          <w:lang w:eastAsia="tr-TR"/>
        </w:rPr>
        <w:t>yetkilendirildikleri konularda hizmet verebilirler.</w:t>
      </w:r>
    </w:p>
    <w:p w:rsidR="00AF70BB"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b) </w:t>
      </w:r>
      <w:r w:rsidR="0067738B" w:rsidRPr="0067738B">
        <w:rPr>
          <w:rFonts w:ascii="Times New Roman" w:eastAsia="Times New Roman" w:hAnsi="Times New Roman" w:cs="Times New Roman"/>
          <w:sz w:val="24"/>
          <w:szCs w:val="24"/>
          <w:lang w:eastAsia="tr-TR"/>
        </w:rPr>
        <w:t xml:space="preserve">Bu </w:t>
      </w:r>
      <w:r w:rsidR="00CE46C5" w:rsidRPr="0067738B">
        <w:rPr>
          <w:rFonts w:ascii="Times New Roman" w:eastAsia="Times New Roman" w:hAnsi="Times New Roman" w:cs="Times New Roman"/>
          <w:sz w:val="24"/>
          <w:szCs w:val="24"/>
          <w:lang w:eastAsia="tr-TR"/>
        </w:rPr>
        <w:t>Yönergenin 5</w:t>
      </w:r>
      <w:r w:rsidR="0041292F">
        <w:rPr>
          <w:rFonts w:ascii="Times New Roman" w:eastAsia="Times New Roman" w:hAnsi="Times New Roman" w:cs="Times New Roman"/>
          <w:sz w:val="24"/>
          <w:szCs w:val="24"/>
          <w:lang w:eastAsia="tr-TR"/>
        </w:rPr>
        <w:t xml:space="preserve"> inci</w:t>
      </w:r>
      <w:r w:rsidR="00CE46C5" w:rsidRPr="0067738B">
        <w:rPr>
          <w:rFonts w:ascii="Times New Roman" w:eastAsia="Times New Roman" w:hAnsi="Times New Roman" w:cs="Times New Roman"/>
          <w:sz w:val="24"/>
          <w:szCs w:val="24"/>
          <w:lang w:eastAsia="tr-TR"/>
        </w:rPr>
        <w:t xml:space="preserve"> </w:t>
      </w:r>
      <w:r w:rsidR="0041292F">
        <w:rPr>
          <w:rFonts w:ascii="Times New Roman" w:eastAsia="Times New Roman" w:hAnsi="Times New Roman" w:cs="Times New Roman"/>
          <w:sz w:val="24"/>
          <w:szCs w:val="24"/>
          <w:lang w:eastAsia="tr-TR"/>
        </w:rPr>
        <w:t>m</w:t>
      </w:r>
      <w:r w:rsidR="00CE46C5" w:rsidRPr="0067738B">
        <w:rPr>
          <w:rFonts w:ascii="Times New Roman" w:eastAsia="Times New Roman" w:hAnsi="Times New Roman" w:cs="Times New Roman"/>
          <w:sz w:val="24"/>
          <w:szCs w:val="24"/>
          <w:lang w:eastAsia="tr-TR"/>
        </w:rPr>
        <w:t xml:space="preserve">addesinin </w:t>
      </w:r>
      <w:r w:rsidR="0041292F">
        <w:rPr>
          <w:rFonts w:ascii="Times New Roman" w:eastAsia="Times New Roman" w:hAnsi="Times New Roman" w:cs="Times New Roman"/>
          <w:sz w:val="24"/>
          <w:szCs w:val="24"/>
          <w:lang w:eastAsia="tr-TR"/>
        </w:rPr>
        <w:t>beşinci</w:t>
      </w:r>
      <w:r w:rsidR="00CE46C5" w:rsidRPr="0067738B">
        <w:rPr>
          <w:rFonts w:ascii="Times New Roman" w:eastAsia="Times New Roman" w:hAnsi="Times New Roman" w:cs="Times New Roman"/>
          <w:sz w:val="24"/>
          <w:szCs w:val="24"/>
          <w:lang w:eastAsia="tr-TR"/>
        </w:rPr>
        <w:t xml:space="preserve"> </w:t>
      </w:r>
      <w:r w:rsidR="0041292F">
        <w:rPr>
          <w:rFonts w:ascii="Times New Roman" w:eastAsia="Times New Roman" w:hAnsi="Times New Roman" w:cs="Times New Roman"/>
          <w:sz w:val="24"/>
          <w:szCs w:val="24"/>
          <w:lang w:eastAsia="tr-TR"/>
        </w:rPr>
        <w:t>f</w:t>
      </w:r>
      <w:r w:rsidR="00CE46C5" w:rsidRPr="0067738B">
        <w:rPr>
          <w:rFonts w:ascii="Times New Roman" w:eastAsia="Times New Roman" w:hAnsi="Times New Roman" w:cs="Times New Roman"/>
          <w:sz w:val="24"/>
          <w:szCs w:val="24"/>
          <w:lang w:eastAsia="tr-TR"/>
        </w:rPr>
        <w:t>ıkrası dışında kalan faaliyetlere ilişkin m</w:t>
      </w:r>
      <w:r w:rsidRPr="0067738B">
        <w:rPr>
          <w:rFonts w:ascii="Times New Roman" w:eastAsia="Times New Roman" w:hAnsi="Times New Roman" w:cs="Times New Roman"/>
          <w:sz w:val="24"/>
          <w:szCs w:val="24"/>
          <w:lang w:eastAsia="tr-TR"/>
        </w:rPr>
        <w:t xml:space="preserve">evcut bir şirket ise; </w:t>
      </w:r>
      <w:r w:rsidRPr="004019D1">
        <w:rPr>
          <w:rFonts w:ascii="Times New Roman" w:eastAsia="Times New Roman" w:hAnsi="Times New Roman" w:cs="Times New Roman"/>
          <w:sz w:val="24"/>
          <w:szCs w:val="24"/>
          <w:lang w:eastAsia="tr-TR"/>
        </w:rPr>
        <w:t xml:space="preserve">faaliyet kollarından birisi Tehlikeli Madde Güvenlik Danışmanlığı hizmeti olması durumunda diğer faaliyet alanları ile birlikte TMGDK olarak hizmet verebilir. </w:t>
      </w:r>
    </w:p>
    <w:p w:rsidR="00AF70BB" w:rsidRPr="00DE72AE" w:rsidRDefault="00AB1BA2" w:rsidP="00AB1BA2">
      <w:pPr>
        <w:shd w:val="clear" w:color="auto" w:fill="FFFFFF"/>
        <w:spacing w:after="0" w:line="240" w:lineRule="auto"/>
        <w:ind w:firstLine="567"/>
        <w:jc w:val="both"/>
        <w:rPr>
          <w:rFonts w:ascii="Times New Roman" w:eastAsia="Times New Roman" w:hAnsi="Times New Roman" w:cs="Times New Roman"/>
          <w:color w:val="FF0000"/>
          <w:sz w:val="24"/>
          <w:szCs w:val="24"/>
          <w:lang w:eastAsia="tr-TR"/>
        </w:rPr>
      </w:pPr>
      <w:r w:rsidRPr="00DE72AE">
        <w:rPr>
          <w:rFonts w:ascii="Times New Roman" w:eastAsia="Times New Roman" w:hAnsi="Times New Roman" w:cs="Times New Roman"/>
          <w:color w:val="FF0000"/>
          <w:sz w:val="24"/>
          <w:szCs w:val="24"/>
          <w:lang w:eastAsia="tr-TR"/>
        </w:rPr>
        <w:lastRenderedPageBreak/>
        <w:t>(1</w:t>
      </w:r>
      <w:r w:rsidR="00FB1476" w:rsidRPr="00DE72AE">
        <w:rPr>
          <w:rFonts w:ascii="Times New Roman" w:eastAsia="Times New Roman" w:hAnsi="Times New Roman" w:cs="Times New Roman"/>
          <w:color w:val="FF0000"/>
          <w:sz w:val="24"/>
          <w:szCs w:val="24"/>
          <w:lang w:eastAsia="tr-TR"/>
        </w:rPr>
        <w:t>1</w:t>
      </w:r>
      <w:r w:rsidRPr="00DE72AE">
        <w:rPr>
          <w:rFonts w:ascii="Times New Roman" w:eastAsia="Times New Roman" w:hAnsi="Times New Roman" w:cs="Times New Roman"/>
          <w:color w:val="FF0000"/>
          <w:sz w:val="24"/>
          <w:szCs w:val="24"/>
          <w:lang w:eastAsia="tr-TR"/>
        </w:rPr>
        <w:t xml:space="preserve">) Bir </w:t>
      </w:r>
      <w:proofErr w:type="spellStart"/>
      <w:r w:rsidRPr="00DE72AE">
        <w:rPr>
          <w:rFonts w:ascii="Times New Roman" w:eastAsia="Times New Roman" w:hAnsi="Times New Roman" w:cs="Times New Roman"/>
          <w:color w:val="FF0000"/>
          <w:sz w:val="24"/>
          <w:szCs w:val="24"/>
          <w:lang w:eastAsia="tr-TR"/>
        </w:rPr>
        <w:t>TMGDK’da</w:t>
      </w:r>
      <w:proofErr w:type="spellEnd"/>
      <w:r w:rsidRPr="00DE72AE">
        <w:rPr>
          <w:rFonts w:ascii="Times New Roman" w:eastAsia="Times New Roman" w:hAnsi="Times New Roman" w:cs="Times New Roman"/>
          <w:color w:val="FF0000"/>
          <w:sz w:val="24"/>
          <w:szCs w:val="24"/>
          <w:lang w:eastAsia="tr-TR"/>
        </w:rPr>
        <w:t xml:space="preserve"> istihdam edilerek görev alan TMGD çalıştığı </w:t>
      </w:r>
      <w:proofErr w:type="spellStart"/>
      <w:r w:rsidRPr="00DE72AE">
        <w:rPr>
          <w:rFonts w:ascii="Times New Roman" w:eastAsia="Times New Roman" w:hAnsi="Times New Roman" w:cs="Times New Roman"/>
          <w:color w:val="FF0000"/>
          <w:sz w:val="24"/>
          <w:szCs w:val="24"/>
          <w:lang w:eastAsia="tr-TR"/>
        </w:rPr>
        <w:t>TMGDK’dan</w:t>
      </w:r>
      <w:proofErr w:type="spellEnd"/>
      <w:r w:rsidRPr="00DE72AE">
        <w:rPr>
          <w:rFonts w:ascii="Times New Roman" w:eastAsia="Times New Roman" w:hAnsi="Times New Roman" w:cs="Times New Roman"/>
          <w:color w:val="FF0000"/>
          <w:sz w:val="24"/>
          <w:szCs w:val="24"/>
          <w:lang w:eastAsia="tr-TR"/>
        </w:rPr>
        <w:t xml:space="preserve"> </w:t>
      </w:r>
      <w:r w:rsidR="00C91BBD" w:rsidRPr="00DE72AE">
        <w:rPr>
          <w:rFonts w:ascii="Times New Roman" w:eastAsia="Times New Roman" w:hAnsi="Times New Roman" w:cs="Times New Roman"/>
          <w:color w:val="FF0000"/>
          <w:sz w:val="24"/>
          <w:szCs w:val="24"/>
          <w:lang w:eastAsia="tr-TR"/>
        </w:rPr>
        <w:t xml:space="preserve">tek taraflı olarak </w:t>
      </w:r>
      <w:r w:rsidR="001027D4" w:rsidRPr="00DE72AE">
        <w:rPr>
          <w:rFonts w:ascii="Times New Roman" w:eastAsia="Times New Roman" w:hAnsi="Times New Roman" w:cs="Times New Roman"/>
          <w:color w:val="FF0000"/>
          <w:sz w:val="24"/>
          <w:szCs w:val="24"/>
          <w:lang w:eastAsia="tr-TR"/>
        </w:rPr>
        <w:t xml:space="preserve">kendi isteği ile </w:t>
      </w:r>
      <w:r w:rsidRPr="00DE72AE">
        <w:rPr>
          <w:rFonts w:ascii="Times New Roman" w:eastAsia="Times New Roman" w:hAnsi="Times New Roman" w:cs="Times New Roman"/>
          <w:color w:val="FF0000"/>
          <w:sz w:val="24"/>
          <w:szCs w:val="24"/>
          <w:lang w:eastAsia="tr-TR"/>
        </w:rPr>
        <w:t xml:space="preserve">ayrılarak başka bir </w:t>
      </w:r>
      <w:proofErr w:type="spellStart"/>
      <w:r w:rsidRPr="00DE72AE">
        <w:rPr>
          <w:rFonts w:ascii="Times New Roman" w:eastAsia="Times New Roman" w:hAnsi="Times New Roman" w:cs="Times New Roman"/>
          <w:color w:val="FF0000"/>
          <w:sz w:val="24"/>
          <w:szCs w:val="24"/>
          <w:lang w:eastAsia="tr-TR"/>
        </w:rPr>
        <w:t>TMGDK’d</w:t>
      </w:r>
      <w:r w:rsidR="00C91BBD" w:rsidRPr="00DE72AE">
        <w:rPr>
          <w:rFonts w:ascii="Times New Roman" w:eastAsia="Times New Roman" w:hAnsi="Times New Roman" w:cs="Times New Roman"/>
          <w:color w:val="FF0000"/>
          <w:sz w:val="24"/>
          <w:szCs w:val="24"/>
          <w:lang w:eastAsia="tr-TR"/>
        </w:rPr>
        <w:t>a</w:t>
      </w:r>
      <w:proofErr w:type="spellEnd"/>
      <w:r w:rsidRPr="00DE72AE">
        <w:rPr>
          <w:rFonts w:ascii="Times New Roman" w:eastAsia="Times New Roman" w:hAnsi="Times New Roman" w:cs="Times New Roman"/>
          <w:color w:val="FF0000"/>
          <w:sz w:val="24"/>
          <w:szCs w:val="24"/>
          <w:lang w:eastAsia="tr-TR"/>
        </w:rPr>
        <w:t xml:space="preserve"> TMGD hizmeti</w:t>
      </w:r>
      <w:r w:rsidR="00C91BBD" w:rsidRPr="00DE72AE">
        <w:rPr>
          <w:rFonts w:ascii="Times New Roman" w:eastAsia="Times New Roman" w:hAnsi="Times New Roman" w:cs="Times New Roman"/>
          <w:color w:val="FF0000"/>
          <w:sz w:val="24"/>
          <w:szCs w:val="24"/>
          <w:lang w:eastAsia="tr-TR"/>
        </w:rPr>
        <w:t xml:space="preserve">ni </w:t>
      </w:r>
      <w:r w:rsidRPr="00DE72AE">
        <w:rPr>
          <w:rFonts w:ascii="Times New Roman" w:eastAsia="Times New Roman" w:hAnsi="Times New Roman" w:cs="Times New Roman"/>
          <w:color w:val="FF0000"/>
          <w:sz w:val="24"/>
          <w:szCs w:val="24"/>
          <w:lang w:eastAsia="tr-TR"/>
        </w:rPr>
        <w:t>altı ay süre</w:t>
      </w:r>
      <w:r w:rsidR="00C91BBD" w:rsidRPr="00DE72AE">
        <w:rPr>
          <w:rFonts w:ascii="Times New Roman" w:eastAsia="Times New Roman" w:hAnsi="Times New Roman" w:cs="Times New Roman"/>
          <w:color w:val="FF0000"/>
          <w:sz w:val="24"/>
          <w:szCs w:val="24"/>
          <w:lang w:eastAsia="tr-TR"/>
        </w:rPr>
        <w:t xml:space="preserve"> ile veremez.</w:t>
      </w:r>
      <w:r w:rsidR="00C03697" w:rsidRPr="00DE72AE">
        <w:rPr>
          <w:rFonts w:ascii="Times New Roman" w:eastAsia="Times New Roman" w:hAnsi="Times New Roman" w:cs="Times New Roman"/>
          <w:color w:val="FF0000"/>
          <w:sz w:val="24"/>
          <w:szCs w:val="24"/>
          <w:lang w:eastAsia="tr-TR"/>
        </w:rPr>
        <w:t xml:space="preserve"> </w:t>
      </w:r>
      <w:r w:rsidRPr="00DE72AE">
        <w:rPr>
          <w:rFonts w:ascii="Times New Roman" w:eastAsia="Times New Roman" w:hAnsi="Times New Roman" w:cs="Times New Roman"/>
          <w:color w:val="FF0000"/>
          <w:sz w:val="24"/>
          <w:szCs w:val="24"/>
          <w:lang w:eastAsia="tr-TR"/>
        </w:rPr>
        <w:t xml:space="preserve"> </w:t>
      </w:r>
    </w:p>
    <w:p w:rsidR="00AA503D" w:rsidRPr="00DE72AE" w:rsidRDefault="00AB1BA2" w:rsidP="00AF70BB">
      <w:pPr>
        <w:shd w:val="clear" w:color="auto" w:fill="FFFFFF"/>
        <w:spacing w:after="0" w:line="240" w:lineRule="auto"/>
        <w:ind w:firstLine="567"/>
        <w:jc w:val="both"/>
        <w:rPr>
          <w:rFonts w:ascii="Times New Roman" w:eastAsia="Times New Roman" w:hAnsi="Times New Roman" w:cs="Times New Roman"/>
          <w:color w:val="FF0000"/>
          <w:sz w:val="24"/>
          <w:szCs w:val="24"/>
          <w:lang w:eastAsia="tr-TR"/>
        </w:rPr>
      </w:pPr>
      <w:r w:rsidRPr="00DE72AE">
        <w:rPr>
          <w:rFonts w:ascii="Times New Roman" w:eastAsia="Times New Roman" w:hAnsi="Times New Roman" w:cs="Times New Roman"/>
          <w:color w:val="FF0000"/>
          <w:sz w:val="24"/>
          <w:szCs w:val="24"/>
          <w:lang w:eastAsia="tr-TR"/>
        </w:rPr>
        <w:t>(1</w:t>
      </w:r>
      <w:r w:rsidR="00FB1476" w:rsidRPr="00DE72AE">
        <w:rPr>
          <w:rFonts w:ascii="Times New Roman" w:eastAsia="Times New Roman" w:hAnsi="Times New Roman" w:cs="Times New Roman"/>
          <w:color w:val="FF0000"/>
          <w:sz w:val="24"/>
          <w:szCs w:val="24"/>
          <w:lang w:eastAsia="tr-TR"/>
        </w:rPr>
        <w:t>2</w:t>
      </w:r>
      <w:r w:rsidRPr="00DE72AE">
        <w:rPr>
          <w:rFonts w:ascii="Times New Roman" w:eastAsia="Times New Roman" w:hAnsi="Times New Roman" w:cs="Times New Roman"/>
          <w:color w:val="FF0000"/>
          <w:sz w:val="24"/>
          <w:szCs w:val="24"/>
          <w:lang w:eastAsia="tr-TR"/>
        </w:rPr>
        <w:t xml:space="preserve">) Adil, sürdürülebilir ve makul rekabetin sağlanabilmesi için daha önce hizmet yaptığı bir </w:t>
      </w:r>
      <w:proofErr w:type="spellStart"/>
      <w:r w:rsidRPr="00DE72AE">
        <w:rPr>
          <w:rFonts w:ascii="Times New Roman" w:eastAsia="Times New Roman" w:hAnsi="Times New Roman" w:cs="Times New Roman"/>
          <w:color w:val="FF0000"/>
          <w:sz w:val="24"/>
          <w:szCs w:val="24"/>
          <w:lang w:eastAsia="tr-TR"/>
        </w:rPr>
        <w:t>TMGDK’dan</w:t>
      </w:r>
      <w:proofErr w:type="spellEnd"/>
      <w:r w:rsidRPr="00DE72AE">
        <w:rPr>
          <w:rFonts w:ascii="Times New Roman" w:eastAsia="Times New Roman" w:hAnsi="Times New Roman" w:cs="Times New Roman"/>
          <w:color w:val="FF0000"/>
          <w:sz w:val="24"/>
          <w:szCs w:val="24"/>
          <w:lang w:eastAsia="tr-TR"/>
        </w:rPr>
        <w:t xml:space="preserve"> ayrılmış olan TMGD</w:t>
      </w:r>
      <w:r w:rsidR="00AA503D" w:rsidRPr="00DE72AE">
        <w:rPr>
          <w:rFonts w:ascii="Times New Roman" w:eastAsia="Times New Roman" w:hAnsi="Times New Roman" w:cs="Times New Roman"/>
          <w:color w:val="FF0000"/>
          <w:sz w:val="24"/>
          <w:szCs w:val="24"/>
          <w:lang w:eastAsia="tr-TR"/>
        </w:rPr>
        <w:t>,</w:t>
      </w:r>
      <w:r w:rsidRPr="00DE72AE">
        <w:rPr>
          <w:rFonts w:ascii="Times New Roman" w:eastAsia="Times New Roman" w:hAnsi="Times New Roman" w:cs="Times New Roman"/>
          <w:color w:val="FF0000"/>
          <w:sz w:val="24"/>
          <w:szCs w:val="24"/>
          <w:lang w:eastAsia="tr-TR"/>
        </w:rPr>
        <w:t xml:space="preserve"> başka bir </w:t>
      </w:r>
      <w:proofErr w:type="spellStart"/>
      <w:r w:rsidRPr="00DE72AE">
        <w:rPr>
          <w:rFonts w:ascii="Times New Roman" w:eastAsia="Times New Roman" w:hAnsi="Times New Roman" w:cs="Times New Roman"/>
          <w:color w:val="FF0000"/>
          <w:sz w:val="24"/>
          <w:szCs w:val="24"/>
          <w:lang w:eastAsia="tr-TR"/>
        </w:rPr>
        <w:t>TMGDK’da</w:t>
      </w:r>
      <w:proofErr w:type="spellEnd"/>
      <w:r w:rsidRPr="00DE72AE">
        <w:rPr>
          <w:rFonts w:ascii="Times New Roman" w:eastAsia="Times New Roman" w:hAnsi="Times New Roman" w:cs="Times New Roman"/>
          <w:color w:val="FF0000"/>
          <w:sz w:val="24"/>
          <w:szCs w:val="24"/>
          <w:lang w:eastAsia="tr-TR"/>
        </w:rPr>
        <w:t xml:space="preserve"> hizmete başladığında, önceden hizmet verdiği ve ayrıldığı TMGDK ile sözleşmeli şirketler/işletmeler, </w:t>
      </w:r>
      <w:proofErr w:type="spellStart"/>
      <w:r w:rsidRPr="00DE72AE">
        <w:rPr>
          <w:rFonts w:ascii="Times New Roman" w:eastAsia="Times New Roman" w:hAnsi="Times New Roman" w:cs="Times New Roman"/>
          <w:color w:val="FF0000"/>
          <w:sz w:val="24"/>
          <w:szCs w:val="24"/>
          <w:lang w:eastAsia="tr-TR"/>
        </w:rPr>
        <w:t>TMGD’nin</w:t>
      </w:r>
      <w:proofErr w:type="spellEnd"/>
      <w:r w:rsidRPr="00DE72AE">
        <w:rPr>
          <w:rFonts w:ascii="Times New Roman" w:eastAsia="Times New Roman" w:hAnsi="Times New Roman" w:cs="Times New Roman"/>
          <w:color w:val="FF0000"/>
          <w:sz w:val="24"/>
          <w:szCs w:val="24"/>
          <w:lang w:eastAsia="tr-TR"/>
        </w:rPr>
        <w:t xml:space="preserve"> görev aldığı yeni </w:t>
      </w:r>
      <w:proofErr w:type="spellStart"/>
      <w:r w:rsidRPr="00DE72AE">
        <w:rPr>
          <w:rFonts w:ascii="Times New Roman" w:eastAsia="Times New Roman" w:hAnsi="Times New Roman" w:cs="Times New Roman"/>
          <w:color w:val="FF0000"/>
          <w:sz w:val="24"/>
          <w:szCs w:val="24"/>
          <w:lang w:eastAsia="tr-TR"/>
        </w:rPr>
        <w:t>TMGDK’dan</w:t>
      </w:r>
      <w:proofErr w:type="spellEnd"/>
      <w:r w:rsidRPr="00DE72AE">
        <w:rPr>
          <w:rFonts w:ascii="Times New Roman" w:eastAsia="Times New Roman" w:hAnsi="Times New Roman" w:cs="Times New Roman"/>
          <w:color w:val="FF0000"/>
          <w:sz w:val="24"/>
          <w:szCs w:val="24"/>
          <w:lang w:eastAsia="tr-TR"/>
        </w:rPr>
        <w:t xml:space="preserve"> hizmet alamazlar.</w:t>
      </w:r>
      <w:r w:rsidR="00AA503D" w:rsidRPr="00DE72AE">
        <w:rPr>
          <w:rFonts w:ascii="Times New Roman" w:eastAsia="Times New Roman" w:hAnsi="Times New Roman" w:cs="Times New Roman"/>
          <w:color w:val="FF0000"/>
          <w:sz w:val="24"/>
          <w:szCs w:val="24"/>
          <w:lang w:eastAsia="tr-TR"/>
        </w:rPr>
        <w:t xml:space="preserve">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(1</w:t>
      </w:r>
      <w:r w:rsidR="00FB1476" w:rsidRPr="004019D1">
        <w:rPr>
          <w:rFonts w:ascii="Times New Roman" w:eastAsia="Times New Roman" w:hAnsi="Times New Roman" w:cs="Times New Roman"/>
          <w:sz w:val="24"/>
          <w:szCs w:val="24"/>
          <w:lang w:eastAsia="tr-TR"/>
        </w:rPr>
        <w:t>3</w:t>
      </w:r>
      <w:r w:rsidRPr="004019D1">
        <w:rPr>
          <w:rFonts w:ascii="Times New Roman" w:eastAsia="Times New Roman" w:hAnsi="Times New Roman" w:cs="Times New Roman"/>
          <w:sz w:val="24"/>
          <w:szCs w:val="24"/>
          <w:lang w:eastAsia="tr-TR"/>
        </w:rPr>
        <w:t xml:space="preserve">) </w:t>
      </w:r>
      <w:proofErr w:type="spellStart"/>
      <w:r w:rsidRPr="004019D1">
        <w:rPr>
          <w:rFonts w:ascii="Times New Roman" w:eastAsia="Times New Roman" w:hAnsi="Times New Roman" w:cs="Times New Roman"/>
          <w:sz w:val="24"/>
          <w:szCs w:val="24"/>
          <w:lang w:eastAsia="tr-TR"/>
        </w:rPr>
        <w:t>TMGDK’lar</w:t>
      </w:r>
      <w:proofErr w:type="spellEnd"/>
      <w:r w:rsidRPr="004019D1">
        <w:rPr>
          <w:rFonts w:ascii="Times New Roman" w:eastAsia="Times New Roman" w:hAnsi="Times New Roman" w:cs="Times New Roman"/>
          <w:sz w:val="24"/>
          <w:szCs w:val="24"/>
          <w:lang w:eastAsia="tr-TR"/>
        </w:rPr>
        <w:t xml:space="preserve"> diğer </w:t>
      </w:r>
      <w:proofErr w:type="spellStart"/>
      <w:r w:rsidRPr="004019D1">
        <w:rPr>
          <w:rFonts w:ascii="Times New Roman" w:eastAsia="Times New Roman" w:hAnsi="Times New Roman" w:cs="Times New Roman"/>
          <w:sz w:val="24"/>
          <w:szCs w:val="24"/>
          <w:lang w:eastAsia="tr-TR"/>
        </w:rPr>
        <w:t>TMGDK’</w:t>
      </w:r>
      <w:r w:rsidR="00F92D2D" w:rsidRPr="004019D1">
        <w:rPr>
          <w:rFonts w:ascii="Times New Roman" w:eastAsia="Times New Roman" w:hAnsi="Times New Roman" w:cs="Times New Roman"/>
          <w:sz w:val="24"/>
          <w:szCs w:val="24"/>
          <w:lang w:eastAsia="tr-TR"/>
        </w:rPr>
        <w:t>lar</w:t>
      </w:r>
      <w:proofErr w:type="spellEnd"/>
      <w:r w:rsidR="00F92D2D" w:rsidRPr="004019D1">
        <w:rPr>
          <w:rFonts w:ascii="Times New Roman" w:eastAsia="Times New Roman" w:hAnsi="Times New Roman" w:cs="Times New Roman"/>
          <w:sz w:val="24"/>
          <w:szCs w:val="24"/>
          <w:lang w:eastAsia="tr-TR"/>
        </w:rPr>
        <w:t xml:space="preserve"> ile</w:t>
      </w:r>
      <w:r w:rsidRPr="004019D1">
        <w:rPr>
          <w:rFonts w:ascii="Times New Roman" w:eastAsia="Times New Roman" w:hAnsi="Times New Roman" w:cs="Times New Roman"/>
          <w:sz w:val="24"/>
          <w:szCs w:val="24"/>
          <w:lang w:eastAsia="tr-TR"/>
        </w:rPr>
        <w:t xml:space="preserve"> </w:t>
      </w:r>
      <w:r w:rsidR="00C03697" w:rsidRPr="004019D1">
        <w:rPr>
          <w:rFonts w:ascii="Times New Roman" w:eastAsia="Times New Roman" w:hAnsi="Times New Roman" w:cs="Times New Roman"/>
          <w:sz w:val="24"/>
          <w:szCs w:val="24"/>
          <w:lang w:eastAsia="tr-TR"/>
        </w:rPr>
        <w:t xml:space="preserve">ortaklık veya </w:t>
      </w:r>
      <w:proofErr w:type="gramStart"/>
      <w:r w:rsidR="00C03697" w:rsidRPr="004019D1">
        <w:rPr>
          <w:rFonts w:ascii="Times New Roman" w:eastAsia="Times New Roman" w:hAnsi="Times New Roman" w:cs="Times New Roman"/>
          <w:sz w:val="24"/>
          <w:szCs w:val="24"/>
          <w:lang w:eastAsia="tr-TR"/>
        </w:rPr>
        <w:t>konsorsiyum</w:t>
      </w:r>
      <w:proofErr w:type="gramEnd"/>
      <w:r w:rsidR="00C03697" w:rsidRPr="004019D1">
        <w:rPr>
          <w:rFonts w:ascii="Times New Roman" w:eastAsia="Times New Roman" w:hAnsi="Times New Roman" w:cs="Times New Roman"/>
          <w:sz w:val="24"/>
          <w:szCs w:val="24"/>
          <w:lang w:eastAsia="tr-TR"/>
        </w:rPr>
        <w:t xml:space="preserve"> kuramaz</w:t>
      </w:r>
      <w:r w:rsidR="00F92D2D" w:rsidRPr="004019D1">
        <w:rPr>
          <w:rFonts w:ascii="Times New Roman" w:eastAsia="Times New Roman" w:hAnsi="Times New Roman" w:cs="Times New Roman"/>
          <w:sz w:val="24"/>
          <w:szCs w:val="24"/>
          <w:lang w:eastAsia="tr-TR"/>
        </w:rPr>
        <w:t xml:space="preserve">, başka bir </w:t>
      </w:r>
      <w:proofErr w:type="spellStart"/>
      <w:r w:rsidR="00F92D2D" w:rsidRPr="004019D1">
        <w:rPr>
          <w:rFonts w:ascii="Times New Roman" w:eastAsia="Times New Roman" w:hAnsi="Times New Roman" w:cs="Times New Roman"/>
          <w:sz w:val="24"/>
          <w:szCs w:val="24"/>
          <w:lang w:eastAsia="tr-TR"/>
        </w:rPr>
        <w:t>TMGDK’ya</w:t>
      </w:r>
      <w:proofErr w:type="spellEnd"/>
      <w:r w:rsidR="00F92D2D" w:rsidRPr="004019D1">
        <w:rPr>
          <w:rFonts w:ascii="Times New Roman" w:eastAsia="Times New Roman" w:hAnsi="Times New Roman" w:cs="Times New Roman"/>
          <w:sz w:val="24"/>
          <w:szCs w:val="24"/>
          <w:lang w:eastAsia="tr-TR"/>
        </w:rPr>
        <w:t xml:space="preserve"> hizmet alıcısı sağlama yoluyla </w:t>
      </w:r>
      <w:r w:rsidRPr="004019D1">
        <w:rPr>
          <w:rFonts w:ascii="Times New Roman" w:eastAsia="Times New Roman" w:hAnsi="Times New Roman" w:cs="Times New Roman"/>
          <w:sz w:val="24"/>
          <w:szCs w:val="24"/>
          <w:lang w:eastAsia="tr-TR"/>
        </w:rPr>
        <w:t>komisyon al</w:t>
      </w:r>
      <w:r w:rsidR="00C03697" w:rsidRPr="004019D1">
        <w:rPr>
          <w:rFonts w:ascii="Times New Roman" w:eastAsia="Times New Roman" w:hAnsi="Times New Roman" w:cs="Times New Roman"/>
          <w:sz w:val="24"/>
          <w:szCs w:val="24"/>
          <w:lang w:eastAsia="tr-TR"/>
        </w:rPr>
        <w:t>a</w:t>
      </w:r>
      <w:r w:rsidRPr="004019D1">
        <w:rPr>
          <w:rFonts w:ascii="Times New Roman" w:eastAsia="Times New Roman" w:hAnsi="Times New Roman" w:cs="Times New Roman"/>
          <w:sz w:val="24"/>
          <w:szCs w:val="24"/>
          <w:lang w:eastAsia="tr-TR"/>
        </w:rPr>
        <w:t>ma</w:t>
      </w:r>
      <w:r w:rsidR="00C03697" w:rsidRPr="004019D1">
        <w:rPr>
          <w:rFonts w:ascii="Times New Roman" w:eastAsia="Times New Roman" w:hAnsi="Times New Roman" w:cs="Times New Roman"/>
          <w:sz w:val="24"/>
          <w:szCs w:val="24"/>
          <w:lang w:eastAsia="tr-TR"/>
        </w:rPr>
        <w:t>z</w:t>
      </w:r>
      <w:r w:rsidRPr="004019D1">
        <w:rPr>
          <w:rFonts w:ascii="Times New Roman" w:eastAsia="Times New Roman" w:hAnsi="Times New Roman" w:cs="Times New Roman"/>
          <w:sz w:val="24"/>
          <w:szCs w:val="24"/>
          <w:lang w:eastAsia="tr-TR"/>
        </w:rPr>
        <w:t xml:space="preserve">. Bu durumun tespit edilmesi halinde </w:t>
      </w:r>
      <w:proofErr w:type="spellStart"/>
      <w:r w:rsidR="00C16E40">
        <w:rPr>
          <w:rFonts w:ascii="Times New Roman" w:eastAsia="Times New Roman" w:hAnsi="Times New Roman" w:cs="Times New Roman"/>
          <w:sz w:val="24"/>
          <w:szCs w:val="24"/>
          <w:lang w:eastAsia="tr-TR"/>
        </w:rPr>
        <w:t>sözkonusu</w:t>
      </w:r>
      <w:proofErr w:type="spellEnd"/>
      <w:r w:rsidRPr="004019D1">
        <w:rPr>
          <w:rFonts w:ascii="Times New Roman" w:eastAsia="Times New Roman" w:hAnsi="Times New Roman" w:cs="Times New Roman"/>
          <w:sz w:val="24"/>
          <w:szCs w:val="24"/>
          <w:lang w:eastAsia="tr-TR"/>
        </w:rPr>
        <w:t xml:space="preserve"> </w:t>
      </w:r>
      <w:proofErr w:type="spellStart"/>
      <w:r w:rsidRPr="004019D1">
        <w:rPr>
          <w:rFonts w:ascii="Times New Roman" w:eastAsia="Times New Roman" w:hAnsi="Times New Roman" w:cs="Times New Roman"/>
          <w:sz w:val="24"/>
          <w:szCs w:val="24"/>
          <w:lang w:eastAsia="tr-TR"/>
        </w:rPr>
        <w:t>TMGDK’ların</w:t>
      </w:r>
      <w:proofErr w:type="spellEnd"/>
      <w:r w:rsidRPr="004019D1">
        <w:rPr>
          <w:rFonts w:ascii="Times New Roman" w:eastAsia="Times New Roman" w:hAnsi="Times New Roman" w:cs="Times New Roman"/>
          <w:sz w:val="24"/>
          <w:szCs w:val="24"/>
          <w:lang w:eastAsia="tr-TR"/>
        </w:rPr>
        <w:t xml:space="preserve"> yetki belgesi iptal edilir.</w:t>
      </w:r>
    </w:p>
    <w:p w:rsidR="00A75738" w:rsidRPr="004019D1" w:rsidRDefault="00A75738" w:rsidP="00AB1BA2">
      <w:pPr>
        <w:shd w:val="clear" w:color="auto" w:fill="FFFFFF"/>
        <w:spacing w:after="0" w:line="240" w:lineRule="auto"/>
        <w:ind w:left="2832" w:firstLine="708"/>
        <w:jc w:val="both"/>
        <w:rPr>
          <w:rFonts w:ascii="Times New Roman" w:eastAsia="Times New Roman" w:hAnsi="Times New Roman" w:cs="Times New Roman"/>
          <w:b/>
          <w:bCs/>
          <w:sz w:val="24"/>
          <w:szCs w:val="24"/>
          <w:lang w:eastAsia="tr-TR"/>
        </w:rPr>
      </w:pPr>
    </w:p>
    <w:p w:rsidR="00AB1BA2" w:rsidRPr="004019D1" w:rsidRDefault="00A75738" w:rsidP="00AB1BA2">
      <w:pPr>
        <w:shd w:val="clear" w:color="auto" w:fill="FFFFFF"/>
        <w:spacing w:after="0" w:line="240" w:lineRule="auto"/>
        <w:ind w:left="2832" w:firstLine="708"/>
        <w:jc w:val="both"/>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 xml:space="preserve">BEŞİNCİ </w:t>
      </w:r>
      <w:r w:rsidR="00AB1BA2" w:rsidRPr="004019D1">
        <w:rPr>
          <w:rFonts w:ascii="Times New Roman" w:eastAsia="Times New Roman" w:hAnsi="Times New Roman" w:cs="Times New Roman"/>
          <w:b/>
          <w:bCs/>
          <w:sz w:val="24"/>
          <w:szCs w:val="24"/>
          <w:lang w:eastAsia="tr-TR"/>
        </w:rPr>
        <w:t>BÖLÜM</w:t>
      </w:r>
    </w:p>
    <w:p w:rsidR="00AB1BA2" w:rsidRDefault="00AB1BA2" w:rsidP="00AB1BA2">
      <w:pPr>
        <w:shd w:val="clear" w:color="auto" w:fill="FFFFFF"/>
        <w:spacing w:after="0" w:line="240" w:lineRule="auto"/>
        <w:ind w:firstLine="567"/>
        <w:jc w:val="center"/>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 xml:space="preserve">Tehlikeli </w:t>
      </w:r>
      <w:r w:rsidR="002B6AF6" w:rsidRPr="004019D1">
        <w:rPr>
          <w:rFonts w:ascii="Times New Roman" w:eastAsia="Times New Roman" w:hAnsi="Times New Roman" w:cs="Times New Roman"/>
          <w:b/>
          <w:bCs/>
          <w:sz w:val="24"/>
          <w:szCs w:val="24"/>
          <w:lang w:eastAsia="tr-TR"/>
        </w:rPr>
        <w:t>Madde Güvenlik Danışmanı Kuruluşunun Ve Koordinatör</w:t>
      </w:r>
      <w:r w:rsidR="002B6AF6">
        <w:rPr>
          <w:rFonts w:ascii="Times New Roman" w:eastAsia="Times New Roman" w:hAnsi="Times New Roman" w:cs="Times New Roman"/>
          <w:b/>
          <w:bCs/>
          <w:sz w:val="24"/>
          <w:szCs w:val="24"/>
          <w:lang w:eastAsia="tr-TR"/>
        </w:rPr>
        <w:t xml:space="preserve"> TMGD ve Şube Sorumlusu </w:t>
      </w:r>
      <w:proofErr w:type="spellStart"/>
      <w:r w:rsidR="002B6AF6">
        <w:rPr>
          <w:rFonts w:ascii="Times New Roman" w:eastAsia="Times New Roman" w:hAnsi="Times New Roman" w:cs="Times New Roman"/>
          <w:b/>
          <w:bCs/>
          <w:sz w:val="24"/>
          <w:szCs w:val="24"/>
          <w:lang w:eastAsia="tr-TR"/>
        </w:rPr>
        <w:t>TMGD’nin</w:t>
      </w:r>
      <w:proofErr w:type="spellEnd"/>
      <w:r w:rsidRPr="004019D1">
        <w:rPr>
          <w:rFonts w:ascii="Times New Roman" w:eastAsia="Times New Roman" w:hAnsi="Times New Roman" w:cs="Times New Roman"/>
          <w:b/>
          <w:bCs/>
          <w:sz w:val="24"/>
          <w:szCs w:val="24"/>
          <w:lang w:eastAsia="tr-TR"/>
        </w:rPr>
        <w:t xml:space="preserve"> görev ve yükümlülükleri</w:t>
      </w:r>
    </w:p>
    <w:p w:rsidR="002B6AF6" w:rsidRPr="002B6AF6" w:rsidRDefault="002B6AF6" w:rsidP="002B6AF6">
      <w:pPr>
        <w:shd w:val="clear" w:color="auto" w:fill="FFFFFF"/>
        <w:spacing w:after="0" w:line="240" w:lineRule="auto"/>
        <w:ind w:firstLine="567"/>
        <w:rPr>
          <w:rFonts w:ascii="Times New Roman" w:eastAsia="Times New Roman" w:hAnsi="Times New Roman" w:cs="Times New Roman"/>
          <w:b/>
          <w:bCs/>
          <w:sz w:val="24"/>
          <w:szCs w:val="24"/>
          <w:lang w:eastAsia="tr-TR"/>
        </w:rPr>
      </w:pPr>
      <w:r w:rsidRPr="002B6AF6">
        <w:rPr>
          <w:rFonts w:ascii="Times New Roman" w:eastAsia="Times New Roman" w:hAnsi="Times New Roman" w:cs="Times New Roman"/>
          <w:b/>
          <w:bCs/>
          <w:sz w:val="24"/>
          <w:szCs w:val="24"/>
          <w:lang w:eastAsia="tr-TR"/>
        </w:rPr>
        <w:t>Tehlikeli Madde Güvenlik Danışmanı Kuruluşunun</w:t>
      </w:r>
      <w:r>
        <w:rPr>
          <w:rFonts w:ascii="Times New Roman" w:eastAsia="Times New Roman" w:hAnsi="Times New Roman" w:cs="Times New Roman"/>
          <w:b/>
          <w:bCs/>
          <w:sz w:val="24"/>
          <w:szCs w:val="24"/>
          <w:lang w:eastAsia="tr-TR"/>
        </w:rPr>
        <w:t xml:space="preserve"> görev ve yükümlülükleri</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1</w:t>
      </w:r>
      <w:r w:rsidR="00A75738" w:rsidRPr="004019D1">
        <w:rPr>
          <w:rFonts w:ascii="Times New Roman" w:eastAsia="Times New Roman" w:hAnsi="Times New Roman" w:cs="Times New Roman"/>
          <w:b/>
          <w:bCs/>
          <w:sz w:val="24"/>
          <w:szCs w:val="24"/>
          <w:lang w:eastAsia="tr-TR"/>
        </w:rPr>
        <w:t>0</w:t>
      </w:r>
      <w:r w:rsidRPr="004019D1">
        <w:rPr>
          <w:rFonts w:ascii="Times New Roman" w:eastAsia="Times New Roman" w:hAnsi="Times New Roman" w:cs="Times New Roman"/>
          <w:b/>
          <w:bCs/>
          <w:sz w:val="24"/>
          <w:szCs w:val="24"/>
          <w:lang w:eastAsia="tr-TR"/>
        </w:rPr>
        <w:t xml:space="preserve"> –</w:t>
      </w:r>
      <w:r w:rsidRPr="004019D1">
        <w:rPr>
          <w:rFonts w:ascii="Times New Roman" w:eastAsia="Times New Roman" w:hAnsi="Times New Roman" w:cs="Times New Roman"/>
          <w:sz w:val="24"/>
          <w:szCs w:val="24"/>
          <w:lang w:eastAsia="tr-TR"/>
        </w:rPr>
        <w:t xml:space="preserve"> (1)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xml:space="preserve"> hizmet verdiği işletmelerde, Tebliğ’in 23 üncü maddesinde tanımlanan </w:t>
      </w:r>
      <w:proofErr w:type="spellStart"/>
      <w:r w:rsidRPr="004019D1">
        <w:rPr>
          <w:rFonts w:ascii="Times New Roman" w:eastAsia="Times New Roman" w:hAnsi="Times New Roman" w:cs="Times New Roman"/>
          <w:sz w:val="24"/>
          <w:szCs w:val="24"/>
          <w:lang w:eastAsia="tr-TR"/>
        </w:rPr>
        <w:t>TMGD’lerin</w:t>
      </w:r>
      <w:proofErr w:type="spellEnd"/>
      <w:r w:rsidRPr="004019D1">
        <w:rPr>
          <w:rFonts w:ascii="Times New Roman" w:eastAsia="Times New Roman" w:hAnsi="Times New Roman" w:cs="Times New Roman"/>
          <w:sz w:val="24"/>
          <w:szCs w:val="24"/>
          <w:lang w:eastAsia="tr-TR"/>
        </w:rPr>
        <w:t xml:space="preserve"> görev ve yükümlülükleri kapsamında sorumludurlar.</w:t>
      </w:r>
    </w:p>
    <w:p w:rsidR="00AB1BA2" w:rsidRPr="004E2F19" w:rsidRDefault="00AB1BA2" w:rsidP="00AB1BA2">
      <w:pPr>
        <w:shd w:val="clear" w:color="auto" w:fill="FFFFFF"/>
        <w:spacing w:after="0" w:line="240" w:lineRule="auto"/>
        <w:ind w:firstLine="567"/>
        <w:jc w:val="both"/>
        <w:rPr>
          <w:rFonts w:ascii="Times New Roman" w:eastAsia="Times New Roman" w:hAnsi="Times New Roman" w:cs="Times New Roman"/>
          <w:color w:val="00B050"/>
          <w:sz w:val="24"/>
          <w:szCs w:val="24"/>
          <w:lang w:eastAsia="tr-TR"/>
        </w:rPr>
      </w:pPr>
      <w:r w:rsidRPr="004E2F19">
        <w:rPr>
          <w:rFonts w:ascii="Times New Roman" w:eastAsia="Times New Roman" w:hAnsi="Times New Roman" w:cs="Times New Roman"/>
          <w:color w:val="00B050"/>
          <w:sz w:val="24"/>
          <w:szCs w:val="24"/>
          <w:lang w:eastAsia="tr-TR"/>
        </w:rPr>
        <w:t xml:space="preserve">(2) </w:t>
      </w:r>
      <w:proofErr w:type="spellStart"/>
      <w:r w:rsidRPr="004E2F19">
        <w:rPr>
          <w:rFonts w:ascii="Times New Roman" w:eastAsia="Times New Roman" w:hAnsi="Times New Roman" w:cs="Times New Roman"/>
          <w:color w:val="00B050"/>
          <w:sz w:val="24"/>
          <w:szCs w:val="24"/>
          <w:lang w:eastAsia="tr-TR"/>
        </w:rPr>
        <w:t>TMGDK’lar</w:t>
      </w:r>
      <w:proofErr w:type="spellEnd"/>
      <w:r w:rsidRPr="004E2F19">
        <w:rPr>
          <w:rFonts w:ascii="Times New Roman" w:eastAsia="Times New Roman" w:hAnsi="Times New Roman" w:cs="Times New Roman"/>
          <w:color w:val="00B050"/>
          <w:sz w:val="24"/>
          <w:szCs w:val="24"/>
          <w:lang w:eastAsia="tr-TR"/>
        </w:rPr>
        <w:t xml:space="preserve"> çalıştırdıkları </w:t>
      </w:r>
      <w:proofErr w:type="spellStart"/>
      <w:r w:rsidRPr="004E2F19">
        <w:rPr>
          <w:rFonts w:ascii="Times New Roman" w:eastAsia="Times New Roman" w:hAnsi="Times New Roman" w:cs="Times New Roman"/>
          <w:color w:val="00B050"/>
          <w:sz w:val="24"/>
          <w:szCs w:val="24"/>
          <w:lang w:eastAsia="tr-TR"/>
        </w:rPr>
        <w:t>TMGD’lere</w:t>
      </w:r>
      <w:proofErr w:type="spellEnd"/>
      <w:r w:rsidRPr="004E2F19">
        <w:rPr>
          <w:rFonts w:ascii="Times New Roman" w:eastAsia="Times New Roman" w:hAnsi="Times New Roman" w:cs="Times New Roman"/>
          <w:color w:val="00B050"/>
          <w:sz w:val="24"/>
          <w:szCs w:val="24"/>
          <w:lang w:eastAsia="tr-TR"/>
        </w:rPr>
        <w:t xml:space="preserve"> faaliyetleri sırasında ihtiyaç duyacakları her türlü teknik teçhizat ve kişisel koruyucu </w:t>
      </w:r>
      <w:proofErr w:type="gramStart"/>
      <w:r w:rsidRPr="004E2F19">
        <w:rPr>
          <w:rFonts w:ascii="Times New Roman" w:eastAsia="Times New Roman" w:hAnsi="Times New Roman" w:cs="Times New Roman"/>
          <w:color w:val="00B050"/>
          <w:sz w:val="24"/>
          <w:szCs w:val="24"/>
          <w:lang w:eastAsia="tr-TR"/>
        </w:rPr>
        <w:t>ekipmanı</w:t>
      </w:r>
      <w:proofErr w:type="gramEnd"/>
      <w:r w:rsidRPr="004E2F19">
        <w:rPr>
          <w:rFonts w:ascii="Times New Roman" w:eastAsia="Times New Roman" w:hAnsi="Times New Roman" w:cs="Times New Roman"/>
          <w:color w:val="00B050"/>
          <w:sz w:val="24"/>
          <w:szCs w:val="24"/>
          <w:lang w:eastAsia="tr-TR"/>
        </w:rPr>
        <w:t xml:space="preserve"> sağlamak zorundadır.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(3) </w:t>
      </w:r>
      <w:proofErr w:type="spellStart"/>
      <w:r w:rsidRPr="004019D1">
        <w:rPr>
          <w:rFonts w:ascii="Times New Roman" w:eastAsia="Times New Roman" w:hAnsi="Times New Roman" w:cs="Times New Roman"/>
          <w:sz w:val="24"/>
          <w:szCs w:val="24"/>
          <w:lang w:eastAsia="tr-TR"/>
        </w:rPr>
        <w:t>TMGDK’lar</w:t>
      </w:r>
      <w:proofErr w:type="spellEnd"/>
      <w:r w:rsidRPr="004019D1">
        <w:rPr>
          <w:rFonts w:ascii="Times New Roman" w:eastAsia="Times New Roman" w:hAnsi="Times New Roman" w:cs="Times New Roman"/>
          <w:sz w:val="24"/>
          <w:szCs w:val="24"/>
          <w:lang w:eastAsia="tr-TR"/>
        </w:rPr>
        <w:t xml:space="preserve"> hizmet verecekleri işletmelerin tehlikeli madde taşımacılık faaliyetlerine uygun sertifikaya sahip (ADR/RID/IMDG kod) </w:t>
      </w:r>
      <w:proofErr w:type="spellStart"/>
      <w:r w:rsidRPr="004019D1">
        <w:rPr>
          <w:rFonts w:ascii="Times New Roman" w:eastAsia="Times New Roman" w:hAnsi="Times New Roman" w:cs="Times New Roman"/>
          <w:sz w:val="24"/>
          <w:szCs w:val="24"/>
          <w:lang w:eastAsia="tr-TR"/>
        </w:rPr>
        <w:t>TMGD’yi</w:t>
      </w:r>
      <w:proofErr w:type="spellEnd"/>
      <w:r w:rsidRPr="004019D1">
        <w:rPr>
          <w:rFonts w:ascii="Times New Roman" w:eastAsia="Times New Roman" w:hAnsi="Times New Roman" w:cs="Times New Roman"/>
          <w:sz w:val="24"/>
          <w:szCs w:val="24"/>
          <w:lang w:eastAsia="tr-TR"/>
        </w:rPr>
        <w:t xml:space="preserve"> görevlendirmek zorundadır.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(4) İşletmelerde tehlikeli madde güvenlik danışmanlığı hizmeti sunmak üzere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’larca</w:t>
      </w:r>
      <w:proofErr w:type="spellEnd"/>
      <w:r w:rsidRPr="004019D1">
        <w:rPr>
          <w:rFonts w:ascii="Times New Roman" w:eastAsia="Times New Roman" w:hAnsi="Times New Roman" w:cs="Times New Roman"/>
          <w:sz w:val="24"/>
          <w:szCs w:val="24"/>
          <w:lang w:eastAsia="tr-TR"/>
        </w:rPr>
        <w:t xml:space="preserve"> görevlendirilen </w:t>
      </w:r>
      <w:proofErr w:type="spellStart"/>
      <w:r w:rsidRPr="004019D1">
        <w:rPr>
          <w:rFonts w:ascii="Times New Roman" w:eastAsia="Times New Roman" w:hAnsi="Times New Roman" w:cs="Times New Roman"/>
          <w:sz w:val="24"/>
          <w:szCs w:val="24"/>
          <w:lang w:eastAsia="tr-TR"/>
        </w:rPr>
        <w:t>TMGD’ler</w:t>
      </w:r>
      <w:proofErr w:type="spellEnd"/>
      <w:r w:rsidRPr="004019D1">
        <w:rPr>
          <w:rFonts w:ascii="Times New Roman" w:eastAsia="Times New Roman" w:hAnsi="Times New Roman" w:cs="Times New Roman"/>
          <w:sz w:val="24"/>
          <w:szCs w:val="24"/>
          <w:lang w:eastAsia="tr-TR"/>
        </w:rPr>
        <w:t xml:space="preserve"> tarafından düzenlenen yıllık faaliyet raporlarına dair kayıtlar </w:t>
      </w:r>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 xml:space="preserve"> arşivinde tutulur. Bu kayıtlar istenmesi halinde denetim yetkililerine gösterilir. Kendilerinden talep edilmese dahi, sözleşme süresi sonunda bütün kayıt ve dosyalar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’larca</w:t>
      </w:r>
      <w:proofErr w:type="spellEnd"/>
      <w:r w:rsidRPr="004019D1">
        <w:rPr>
          <w:rFonts w:ascii="Times New Roman" w:eastAsia="Times New Roman" w:hAnsi="Times New Roman" w:cs="Times New Roman"/>
          <w:sz w:val="24"/>
          <w:szCs w:val="24"/>
          <w:lang w:eastAsia="tr-TR"/>
        </w:rPr>
        <w:t xml:space="preserve"> işletmeciye teslim edilir.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(5)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tehlikeli madde güvenlik danışmanlığı yetkilerinin tamamını veya bir kısmını devredemezler.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(6)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w:t>
      </w:r>
      <w:proofErr w:type="spellEnd"/>
      <w:r w:rsidRPr="004019D1">
        <w:rPr>
          <w:rFonts w:ascii="Times New Roman" w:eastAsia="Times New Roman" w:hAnsi="Times New Roman" w:cs="Times New Roman"/>
          <w:sz w:val="24"/>
          <w:szCs w:val="24"/>
          <w:lang w:eastAsia="tr-TR"/>
        </w:rPr>
        <w:t xml:space="preserve"> herhangi bir sebeple faaliyetten çekilme veya belgelerinin İdarece iptal edilmesi halinde 30 gün içinde yetki belgelerinin asıllarını İdareye iade ederler. Faaliyetten çekilen TMGDK tarafından hizmet verilen işletmelerin mağduriyetinin önlenebilmesi için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a) Faaliyetten çekilmek isteyen TMGDK hizmet verdiği işletmeleri hizmet alabileceği başka bir </w:t>
      </w:r>
      <w:proofErr w:type="spellStart"/>
      <w:r w:rsidRPr="004019D1">
        <w:rPr>
          <w:rFonts w:ascii="Times New Roman" w:eastAsia="Times New Roman" w:hAnsi="Times New Roman" w:cs="Times New Roman"/>
          <w:sz w:val="24"/>
          <w:szCs w:val="24"/>
          <w:lang w:eastAsia="tr-TR"/>
        </w:rPr>
        <w:t>TMGDK’ya</w:t>
      </w:r>
      <w:proofErr w:type="spellEnd"/>
      <w:r w:rsidRPr="004019D1">
        <w:rPr>
          <w:rFonts w:ascii="Times New Roman" w:eastAsia="Times New Roman" w:hAnsi="Times New Roman" w:cs="Times New Roman"/>
          <w:sz w:val="24"/>
          <w:szCs w:val="24"/>
          <w:lang w:eastAsia="tr-TR"/>
        </w:rPr>
        <w:t xml:space="preserve"> devretmeden faaliyetten çekilemez. Şayet bu işlevi yerine getiremeyecek ise idareye bildirimde bulunur. İdarece gerekli önlem alınır. Bu durumda </w:t>
      </w:r>
      <w:proofErr w:type="spellStart"/>
      <w:r w:rsidRPr="004019D1">
        <w:rPr>
          <w:rFonts w:ascii="Times New Roman" w:eastAsia="Times New Roman" w:hAnsi="Times New Roman" w:cs="Times New Roman"/>
          <w:sz w:val="24"/>
          <w:szCs w:val="24"/>
          <w:lang w:eastAsia="tr-TR"/>
        </w:rPr>
        <w:t>TMGD’ler</w:t>
      </w:r>
      <w:proofErr w:type="spellEnd"/>
      <w:r w:rsidRPr="004019D1">
        <w:rPr>
          <w:rFonts w:ascii="Times New Roman" w:eastAsia="Times New Roman" w:hAnsi="Times New Roman" w:cs="Times New Roman"/>
          <w:sz w:val="24"/>
          <w:szCs w:val="24"/>
          <w:lang w:eastAsia="tr-TR"/>
        </w:rPr>
        <w:t xml:space="preserve"> herhangi bir kısıtlamaya tabi olmadan yeni bir </w:t>
      </w:r>
      <w:proofErr w:type="spellStart"/>
      <w:r w:rsidRPr="004019D1">
        <w:rPr>
          <w:rFonts w:ascii="Times New Roman" w:eastAsia="Times New Roman" w:hAnsi="Times New Roman" w:cs="Times New Roman"/>
          <w:sz w:val="24"/>
          <w:szCs w:val="24"/>
          <w:lang w:eastAsia="tr-TR"/>
        </w:rPr>
        <w:t>TMGDK’da</w:t>
      </w:r>
      <w:proofErr w:type="spellEnd"/>
      <w:r w:rsidRPr="004019D1">
        <w:rPr>
          <w:rFonts w:ascii="Times New Roman" w:eastAsia="Times New Roman" w:hAnsi="Times New Roman" w:cs="Times New Roman"/>
          <w:sz w:val="24"/>
          <w:szCs w:val="24"/>
          <w:lang w:eastAsia="tr-TR"/>
        </w:rPr>
        <w:t xml:space="preserve"> istihdam edilebilirler.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b) İdarece belgesi iptal edilen </w:t>
      </w:r>
      <w:proofErr w:type="spellStart"/>
      <w:r w:rsidRPr="004019D1">
        <w:rPr>
          <w:rFonts w:ascii="Times New Roman" w:eastAsia="Times New Roman" w:hAnsi="Times New Roman" w:cs="Times New Roman"/>
          <w:sz w:val="24"/>
          <w:szCs w:val="24"/>
          <w:lang w:eastAsia="tr-TR"/>
        </w:rPr>
        <w:t>TMGDK’larda</w:t>
      </w:r>
      <w:proofErr w:type="spellEnd"/>
      <w:r w:rsidRPr="004019D1">
        <w:rPr>
          <w:rFonts w:ascii="Times New Roman" w:eastAsia="Times New Roman" w:hAnsi="Times New Roman" w:cs="Times New Roman"/>
          <w:sz w:val="24"/>
          <w:szCs w:val="24"/>
          <w:lang w:eastAsia="tr-TR"/>
        </w:rPr>
        <w:t xml:space="preserve"> ise hizmet alan işletmelerin mağduriyeti idarece alınacak tedbirlerle önlenir.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(7)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’da</w:t>
      </w:r>
      <w:proofErr w:type="spellEnd"/>
      <w:r w:rsidRPr="004019D1">
        <w:rPr>
          <w:rFonts w:ascii="Times New Roman" w:eastAsia="Times New Roman" w:hAnsi="Times New Roman" w:cs="Times New Roman"/>
          <w:sz w:val="24"/>
          <w:szCs w:val="24"/>
          <w:lang w:eastAsia="tr-TR"/>
        </w:rPr>
        <w:t xml:space="preserve"> koordinatör olarak görevlendirilen kişinin değişmesi veya bu kişinin görevinden ayrılması durumunda,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’larca</w:t>
      </w:r>
      <w:proofErr w:type="spellEnd"/>
      <w:r w:rsidRPr="004019D1">
        <w:rPr>
          <w:rFonts w:ascii="Times New Roman" w:eastAsia="Times New Roman" w:hAnsi="Times New Roman" w:cs="Times New Roman"/>
          <w:sz w:val="24"/>
          <w:szCs w:val="24"/>
          <w:lang w:eastAsia="tr-TR"/>
        </w:rPr>
        <w:t xml:space="preserve"> en geç 30 gün içerisinde yeni koordinatörü U-net otomasyon sistemi üzerinden atanması zorunludur.</w:t>
      </w:r>
    </w:p>
    <w:p w:rsidR="00AB1BA2" w:rsidRPr="004E2F19" w:rsidRDefault="00AB1BA2" w:rsidP="00AB1BA2">
      <w:pPr>
        <w:shd w:val="clear" w:color="auto" w:fill="FFFFFF"/>
        <w:spacing w:after="0" w:line="240" w:lineRule="auto"/>
        <w:ind w:firstLine="567"/>
        <w:jc w:val="both"/>
        <w:rPr>
          <w:rFonts w:ascii="Times New Roman" w:eastAsia="Times New Roman" w:hAnsi="Times New Roman" w:cs="Times New Roman"/>
          <w:strike/>
          <w:color w:val="00B050"/>
          <w:sz w:val="24"/>
          <w:szCs w:val="24"/>
          <w:lang w:eastAsia="tr-TR"/>
        </w:rPr>
      </w:pPr>
      <w:r w:rsidRPr="004E2F19">
        <w:rPr>
          <w:rFonts w:ascii="Times New Roman" w:eastAsia="Times New Roman" w:hAnsi="Times New Roman" w:cs="Times New Roman"/>
          <w:color w:val="00B050"/>
          <w:sz w:val="24"/>
          <w:szCs w:val="24"/>
          <w:lang w:eastAsia="tr-TR"/>
        </w:rPr>
        <w:t xml:space="preserve">(8) </w:t>
      </w:r>
      <w:proofErr w:type="spellStart"/>
      <w:r w:rsidRPr="004E2F19">
        <w:rPr>
          <w:rFonts w:ascii="Times New Roman" w:eastAsia="Times New Roman" w:hAnsi="Times New Roman" w:cs="Times New Roman"/>
          <w:color w:val="00B050"/>
          <w:sz w:val="24"/>
          <w:szCs w:val="24"/>
          <w:lang w:eastAsia="tr-TR"/>
        </w:rPr>
        <w:t>TMGDK’lar</w:t>
      </w:r>
      <w:proofErr w:type="spellEnd"/>
      <w:r w:rsidRPr="004E2F19">
        <w:rPr>
          <w:rFonts w:ascii="Times New Roman" w:eastAsia="Times New Roman" w:hAnsi="Times New Roman" w:cs="Times New Roman"/>
          <w:color w:val="00B050"/>
          <w:sz w:val="24"/>
          <w:szCs w:val="24"/>
          <w:lang w:eastAsia="tr-TR"/>
        </w:rPr>
        <w:t xml:space="preserve"> istihdam ettikleri </w:t>
      </w:r>
      <w:proofErr w:type="spellStart"/>
      <w:r w:rsidRPr="004E2F19">
        <w:rPr>
          <w:rFonts w:ascii="Times New Roman" w:eastAsia="Times New Roman" w:hAnsi="Times New Roman" w:cs="Times New Roman"/>
          <w:color w:val="00B050"/>
          <w:sz w:val="24"/>
          <w:szCs w:val="24"/>
          <w:lang w:eastAsia="tr-TR"/>
        </w:rPr>
        <w:t>TMGD’ler</w:t>
      </w:r>
      <w:proofErr w:type="spellEnd"/>
      <w:r w:rsidRPr="004E2F19">
        <w:rPr>
          <w:rFonts w:ascii="Times New Roman" w:eastAsia="Times New Roman" w:hAnsi="Times New Roman" w:cs="Times New Roman"/>
          <w:color w:val="00B050"/>
          <w:sz w:val="24"/>
          <w:szCs w:val="24"/>
          <w:lang w:eastAsia="tr-TR"/>
        </w:rPr>
        <w:t xml:space="preserve"> için </w:t>
      </w:r>
      <w:r w:rsidR="00832273" w:rsidRPr="004E2F19">
        <w:rPr>
          <w:rFonts w:ascii="Times New Roman" w:eastAsia="Times New Roman" w:hAnsi="Times New Roman" w:cs="Times New Roman"/>
          <w:color w:val="00B050"/>
          <w:sz w:val="24"/>
          <w:szCs w:val="24"/>
          <w:lang w:eastAsia="tr-TR"/>
        </w:rPr>
        <w:t>EK</w:t>
      </w:r>
      <w:r w:rsidR="002959B5" w:rsidRPr="004E2F19">
        <w:rPr>
          <w:rFonts w:ascii="Times New Roman" w:eastAsia="Times New Roman" w:hAnsi="Times New Roman" w:cs="Times New Roman"/>
          <w:color w:val="00B050"/>
          <w:sz w:val="24"/>
          <w:szCs w:val="24"/>
          <w:lang w:eastAsia="tr-TR"/>
        </w:rPr>
        <w:t>-</w:t>
      </w:r>
      <w:r w:rsidR="00832273" w:rsidRPr="004E2F19">
        <w:rPr>
          <w:rFonts w:ascii="Times New Roman" w:eastAsia="Times New Roman" w:hAnsi="Times New Roman" w:cs="Times New Roman"/>
          <w:color w:val="00B050"/>
          <w:sz w:val="24"/>
          <w:szCs w:val="24"/>
          <w:lang w:eastAsia="tr-TR"/>
        </w:rPr>
        <w:t>4’</w:t>
      </w:r>
      <w:r w:rsidR="002959B5" w:rsidRPr="004E2F19">
        <w:rPr>
          <w:rFonts w:ascii="Times New Roman" w:eastAsia="Times New Roman" w:hAnsi="Times New Roman" w:cs="Times New Roman"/>
          <w:color w:val="00B050"/>
          <w:sz w:val="24"/>
          <w:szCs w:val="24"/>
          <w:lang w:eastAsia="tr-TR"/>
        </w:rPr>
        <w:t xml:space="preserve">deki formata uygun </w:t>
      </w:r>
      <w:r w:rsidRPr="004E2F19">
        <w:rPr>
          <w:rFonts w:ascii="Times New Roman" w:eastAsia="Times New Roman" w:hAnsi="Times New Roman" w:cs="Times New Roman"/>
          <w:color w:val="00B050"/>
          <w:sz w:val="24"/>
          <w:szCs w:val="24"/>
          <w:lang w:eastAsia="tr-TR"/>
        </w:rPr>
        <w:t xml:space="preserve">kimlik belgesi </w:t>
      </w:r>
      <w:r w:rsidR="002959B5" w:rsidRPr="004E2F19">
        <w:rPr>
          <w:rFonts w:ascii="Times New Roman" w:eastAsia="Times New Roman" w:hAnsi="Times New Roman" w:cs="Times New Roman"/>
          <w:color w:val="00B050"/>
          <w:sz w:val="24"/>
          <w:szCs w:val="24"/>
          <w:lang w:eastAsia="tr-TR"/>
        </w:rPr>
        <w:t>düzenler</w:t>
      </w:r>
      <w:r w:rsidR="00AF70BB" w:rsidRPr="004E2F19">
        <w:rPr>
          <w:rFonts w:ascii="Times New Roman" w:eastAsia="Times New Roman" w:hAnsi="Times New Roman" w:cs="Times New Roman"/>
          <w:color w:val="00B050"/>
          <w:sz w:val="24"/>
          <w:szCs w:val="24"/>
          <w:lang w:eastAsia="tr-TR"/>
        </w:rPr>
        <w:t>.</w:t>
      </w:r>
      <w:r w:rsidR="008248D5" w:rsidRPr="004E2F19">
        <w:rPr>
          <w:rFonts w:ascii="Times New Roman" w:eastAsia="Times New Roman" w:hAnsi="Times New Roman" w:cs="Times New Roman"/>
          <w:color w:val="00B050"/>
          <w:sz w:val="24"/>
          <w:szCs w:val="24"/>
          <w:lang w:eastAsia="tr-TR"/>
        </w:rPr>
        <w:t xml:space="preserve"> </w:t>
      </w:r>
    </w:p>
    <w:p w:rsidR="00AB1BA2" w:rsidRPr="004E2F19" w:rsidRDefault="00AB1BA2" w:rsidP="00AB1BA2">
      <w:pPr>
        <w:shd w:val="clear" w:color="auto" w:fill="FFFFFF"/>
        <w:spacing w:after="0" w:line="240" w:lineRule="auto"/>
        <w:jc w:val="both"/>
        <w:rPr>
          <w:rFonts w:ascii="Times New Roman" w:eastAsia="Times New Roman" w:hAnsi="Times New Roman" w:cs="Times New Roman"/>
          <w:color w:val="00B050"/>
          <w:sz w:val="24"/>
          <w:szCs w:val="24"/>
          <w:lang w:eastAsia="tr-TR"/>
        </w:rPr>
      </w:pPr>
      <w:r w:rsidRPr="004E2F19">
        <w:rPr>
          <w:rFonts w:ascii="Times New Roman" w:eastAsia="Times New Roman" w:hAnsi="Times New Roman" w:cs="Times New Roman"/>
          <w:color w:val="00B050"/>
          <w:sz w:val="24"/>
          <w:szCs w:val="24"/>
          <w:lang w:eastAsia="tr-TR"/>
        </w:rPr>
        <w:t xml:space="preserve">          (9) </w:t>
      </w:r>
      <w:proofErr w:type="spellStart"/>
      <w:r w:rsidRPr="004E2F19">
        <w:rPr>
          <w:rFonts w:ascii="Times New Roman" w:eastAsia="ヒラギノ明朝 Pro W3" w:hAnsi="Times" w:cs="Times New Roman"/>
          <w:color w:val="00B050"/>
          <w:sz w:val="24"/>
          <w:szCs w:val="24"/>
        </w:rPr>
        <w:t>TMGDK</w:t>
      </w:r>
      <w:r w:rsidRPr="004E2F19">
        <w:rPr>
          <w:rFonts w:ascii="Times New Roman" w:eastAsia="Times New Roman" w:hAnsi="Times New Roman" w:cs="Times New Roman"/>
          <w:color w:val="00B050"/>
          <w:sz w:val="24"/>
          <w:szCs w:val="24"/>
          <w:lang w:eastAsia="tr-TR"/>
        </w:rPr>
        <w:t>’lar</w:t>
      </w:r>
      <w:proofErr w:type="spellEnd"/>
      <w:r w:rsidRPr="004E2F19">
        <w:rPr>
          <w:rFonts w:ascii="Times New Roman" w:eastAsia="Times New Roman" w:hAnsi="Times New Roman" w:cs="Times New Roman"/>
          <w:color w:val="00B050"/>
          <w:sz w:val="24"/>
          <w:szCs w:val="24"/>
          <w:lang w:eastAsia="tr-TR"/>
        </w:rPr>
        <w:t xml:space="preserve"> işletmelere TMGD hizmeti vermesi durumunda, işletme ile </w:t>
      </w:r>
      <w:r w:rsidRPr="004E2F19">
        <w:rPr>
          <w:rFonts w:ascii="Times New Roman" w:eastAsia="ヒラギノ明朝 Pro W3" w:hAnsi="Times" w:cs="Times New Roman"/>
          <w:color w:val="00B050"/>
          <w:sz w:val="24"/>
          <w:szCs w:val="24"/>
        </w:rPr>
        <w:t>TMGDK</w:t>
      </w:r>
      <w:r w:rsidRPr="004E2F19">
        <w:rPr>
          <w:rFonts w:ascii="Times New Roman" w:eastAsia="Times New Roman" w:hAnsi="Times New Roman" w:cs="Times New Roman"/>
          <w:color w:val="00B050"/>
          <w:sz w:val="24"/>
          <w:szCs w:val="24"/>
          <w:lang w:eastAsia="tr-TR"/>
        </w:rPr>
        <w:t xml:space="preserve"> arasındaki sözleşmeyi eş zamanlı olarak işletmenin temsile ve ilzama yetkili kişisi ile U-net otomasyon sistemi üzerinden gerçekleştirmek zorundadır.</w:t>
      </w:r>
    </w:p>
    <w:p w:rsidR="00AB1BA2" w:rsidRPr="004E2F19" w:rsidRDefault="00AB1BA2" w:rsidP="00AB1BA2">
      <w:pPr>
        <w:shd w:val="clear" w:color="auto" w:fill="FFFFFF"/>
        <w:spacing w:after="0" w:line="240" w:lineRule="auto"/>
        <w:ind w:firstLine="567"/>
        <w:jc w:val="both"/>
        <w:rPr>
          <w:rFonts w:ascii="Times New Roman" w:eastAsia="Times New Roman" w:hAnsi="Times New Roman" w:cs="Times New Roman"/>
          <w:color w:val="00B050"/>
          <w:sz w:val="24"/>
          <w:szCs w:val="24"/>
          <w:lang w:eastAsia="tr-TR"/>
        </w:rPr>
      </w:pPr>
      <w:r w:rsidRPr="004E2F19">
        <w:rPr>
          <w:rFonts w:ascii="Times New Roman" w:eastAsia="Times New Roman" w:hAnsi="Times New Roman" w:cs="Times New Roman"/>
          <w:color w:val="00B050"/>
          <w:sz w:val="24"/>
          <w:szCs w:val="24"/>
          <w:lang w:eastAsia="tr-TR"/>
        </w:rPr>
        <w:t xml:space="preserve">(10) </w:t>
      </w:r>
      <w:proofErr w:type="spellStart"/>
      <w:r w:rsidRPr="004E2F19">
        <w:rPr>
          <w:rFonts w:ascii="Times New Roman" w:eastAsia="ヒラギノ明朝 Pro W3" w:hAnsi="Times" w:cs="Times New Roman"/>
          <w:color w:val="00B050"/>
          <w:sz w:val="24"/>
          <w:szCs w:val="24"/>
        </w:rPr>
        <w:t>TMGDK</w:t>
      </w:r>
      <w:r w:rsidRPr="004E2F19">
        <w:rPr>
          <w:rFonts w:ascii="Times New Roman" w:eastAsia="ヒラギノ明朝 Pro W3" w:hAnsi="Times" w:cs="Times New Roman"/>
          <w:color w:val="00B050"/>
          <w:sz w:val="24"/>
          <w:szCs w:val="24"/>
        </w:rPr>
        <w:t>’</w:t>
      </w:r>
      <w:r w:rsidRPr="004E2F19">
        <w:rPr>
          <w:rFonts w:ascii="Times New Roman" w:eastAsia="ヒラギノ明朝 Pro W3" w:hAnsi="Times" w:cs="Times New Roman"/>
          <w:color w:val="00B050"/>
          <w:sz w:val="24"/>
          <w:szCs w:val="24"/>
        </w:rPr>
        <w:t>lar</w:t>
      </w:r>
      <w:proofErr w:type="spellEnd"/>
      <w:r w:rsidRPr="004E2F19">
        <w:rPr>
          <w:rFonts w:ascii="Times New Roman" w:eastAsia="ヒラギノ明朝 Pro W3" w:hAnsi="Times" w:cs="Times New Roman"/>
          <w:color w:val="00B050"/>
          <w:sz w:val="24"/>
          <w:szCs w:val="24"/>
        </w:rPr>
        <w:t xml:space="preserve"> b</w:t>
      </w:r>
      <w:r w:rsidRPr="004E2F19">
        <w:rPr>
          <w:rFonts w:ascii="Times New Roman" w:eastAsia="ヒラギノ明朝 Pro W3" w:hAnsi="Times" w:cs="Times New Roman"/>
          <w:color w:val="00B050"/>
          <w:sz w:val="24"/>
          <w:szCs w:val="24"/>
        </w:rPr>
        <w:t>ü</w:t>
      </w:r>
      <w:r w:rsidRPr="004E2F19">
        <w:rPr>
          <w:rFonts w:ascii="Times New Roman" w:eastAsia="ヒラギノ明朝 Pro W3" w:hAnsi="Times" w:cs="Times New Roman"/>
          <w:color w:val="00B050"/>
          <w:sz w:val="24"/>
          <w:szCs w:val="24"/>
        </w:rPr>
        <w:t xml:space="preserve">nyesinde </w:t>
      </w:r>
      <w:r w:rsidRPr="004E2F19">
        <w:rPr>
          <w:rFonts w:ascii="Times New Roman" w:eastAsia="Times New Roman" w:hAnsi="Times New Roman" w:cs="Times New Roman"/>
          <w:color w:val="00B050"/>
          <w:sz w:val="24"/>
          <w:szCs w:val="24"/>
          <w:lang w:eastAsia="tr-TR"/>
        </w:rPr>
        <w:t xml:space="preserve">istihdam edeceği </w:t>
      </w:r>
      <w:proofErr w:type="spellStart"/>
      <w:r w:rsidRPr="004E2F19">
        <w:rPr>
          <w:rFonts w:ascii="Times New Roman" w:eastAsia="Times New Roman" w:hAnsi="Times New Roman" w:cs="Times New Roman"/>
          <w:color w:val="00B050"/>
          <w:sz w:val="24"/>
          <w:szCs w:val="24"/>
          <w:lang w:eastAsia="tr-TR"/>
        </w:rPr>
        <w:t>TMGD’leri</w:t>
      </w:r>
      <w:proofErr w:type="spellEnd"/>
      <w:r w:rsidRPr="004E2F19">
        <w:rPr>
          <w:rFonts w:ascii="Times New Roman" w:eastAsia="Times New Roman" w:hAnsi="Times New Roman" w:cs="Times New Roman"/>
          <w:color w:val="00B050"/>
          <w:sz w:val="24"/>
          <w:szCs w:val="24"/>
          <w:lang w:eastAsia="tr-TR"/>
        </w:rPr>
        <w:t xml:space="preserve"> U-net otomasyon sistemi üzerinden bildirir.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(11)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’larda</w:t>
      </w:r>
      <w:proofErr w:type="spellEnd"/>
      <w:r w:rsidRPr="004019D1">
        <w:rPr>
          <w:rFonts w:ascii="Times New Roman" w:eastAsia="Times New Roman" w:hAnsi="Times New Roman" w:cs="Times New Roman"/>
          <w:sz w:val="24"/>
          <w:szCs w:val="24"/>
          <w:lang w:eastAsia="tr-TR"/>
        </w:rPr>
        <w:t xml:space="preserve"> istihdam edilen bir </w:t>
      </w:r>
      <w:proofErr w:type="spellStart"/>
      <w:r w:rsidRPr="004019D1">
        <w:rPr>
          <w:rFonts w:ascii="Times New Roman" w:eastAsia="Times New Roman" w:hAnsi="Times New Roman" w:cs="Times New Roman"/>
          <w:sz w:val="24"/>
          <w:szCs w:val="24"/>
          <w:lang w:eastAsia="tr-TR"/>
        </w:rPr>
        <w:t>TMGD’nin</w:t>
      </w:r>
      <w:proofErr w:type="spellEnd"/>
      <w:r w:rsidRPr="004019D1">
        <w:rPr>
          <w:rFonts w:ascii="Times New Roman" w:eastAsia="Times New Roman" w:hAnsi="Times New Roman" w:cs="Times New Roman"/>
          <w:sz w:val="24"/>
          <w:szCs w:val="24"/>
          <w:lang w:eastAsia="tr-TR"/>
        </w:rPr>
        <w:t xml:space="preserve"> ayrılması sonucu asgari bul</w:t>
      </w:r>
      <w:r w:rsidR="00F92D2D" w:rsidRPr="004019D1">
        <w:rPr>
          <w:rFonts w:ascii="Times New Roman" w:eastAsia="Times New Roman" w:hAnsi="Times New Roman" w:cs="Times New Roman"/>
          <w:sz w:val="24"/>
          <w:szCs w:val="24"/>
          <w:lang w:eastAsia="tr-TR"/>
        </w:rPr>
        <w:t>un</w:t>
      </w:r>
      <w:r w:rsidRPr="004019D1">
        <w:rPr>
          <w:rFonts w:ascii="Times New Roman" w:eastAsia="Times New Roman" w:hAnsi="Times New Roman" w:cs="Times New Roman"/>
          <w:sz w:val="24"/>
          <w:szCs w:val="24"/>
          <w:lang w:eastAsia="tr-TR"/>
        </w:rPr>
        <w:t xml:space="preserve">durması gereken TMGD sayısının altına düşmesi durumunda, 30 gün içerisinde istenilen niteliklere uygun yeni bir TMGD </w:t>
      </w:r>
      <w:r w:rsidR="002B6AF6">
        <w:rPr>
          <w:rFonts w:ascii="Times New Roman" w:eastAsia="Times New Roman" w:hAnsi="Times New Roman" w:cs="Times New Roman"/>
          <w:sz w:val="24"/>
          <w:szCs w:val="24"/>
          <w:lang w:eastAsia="tr-TR"/>
        </w:rPr>
        <w:t xml:space="preserve">istihdam eder </w:t>
      </w:r>
      <w:proofErr w:type="gramStart"/>
      <w:r w:rsidR="002B6AF6">
        <w:rPr>
          <w:rFonts w:ascii="Times New Roman" w:eastAsia="Times New Roman" w:hAnsi="Times New Roman" w:cs="Times New Roman"/>
          <w:sz w:val="24"/>
          <w:szCs w:val="24"/>
          <w:lang w:eastAsia="tr-TR"/>
        </w:rPr>
        <w:t xml:space="preserve">ve </w:t>
      </w:r>
      <w:r w:rsidRPr="004019D1">
        <w:rPr>
          <w:rFonts w:ascii="Times New Roman" w:eastAsia="Times New Roman" w:hAnsi="Times New Roman" w:cs="Times New Roman"/>
          <w:sz w:val="24"/>
          <w:szCs w:val="24"/>
          <w:lang w:eastAsia="tr-TR"/>
        </w:rPr>
        <w:t xml:space="preserve"> İdareye</w:t>
      </w:r>
      <w:proofErr w:type="gramEnd"/>
      <w:r w:rsidRPr="004019D1">
        <w:rPr>
          <w:rFonts w:ascii="Times New Roman" w:eastAsia="Times New Roman" w:hAnsi="Times New Roman" w:cs="Times New Roman"/>
          <w:sz w:val="24"/>
          <w:szCs w:val="24"/>
          <w:lang w:eastAsia="tr-TR"/>
        </w:rPr>
        <w:t xml:space="preserve"> bildirir.</w:t>
      </w:r>
    </w:p>
    <w:p w:rsidR="00A75738" w:rsidRPr="004019D1" w:rsidRDefault="00A75738" w:rsidP="00AB1BA2">
      <w:pPr>
        <w:shd w:val="clear" w:color="auto" w:fill="FFFFFF"/>
        <w:spacing w:after="0" w:line="240" w:lineRule="auto"/>
        <w:ind w:firstLine="567"/>
        <w:jc w:val="both"/>
        <w:rPr>
          <w:rFonts w:ascii="Times New Roman" w:eastAsia="Times New Roman" w:hAnsi="Times New Roman" w:cs="Times New Roman"/>
          <w:b/>
          <w:bCs/>
          <w:sz w:val="24"/>
          <w:szCs w:val="24"/>
          <w:lang w:eastAsia="tr-TR"/>
        </w:rPr>
      </w:pPr>
    </w:p>
    <w:p w:rsidR="001B1F75" w:rsidRDefault="001B1F75" w:rsidP="00AB1BA2">
      <w:pPr>
        <w:shd w:val="clear" w:color="auto" w:fill="FFFFFF"/>
        <w:spacing w:after="0" w:line="240" w:lineRule="auto"/>
        <w:ind w:firstLine="567"/>
        <w:jc w:val="both"/>
        <w:rPr>
          <w:rFonts w:ascii="Times New Roman" w:eastAsia="Times New Roman" w:hAnsi="Times New Roman" w:cs="Times New Roman"/>
          <w:b/>
          <w:bCs/>
          <w:sz w:val="24"/>
          <w:szCs w:val="24"/>
          <w:lang w:eastAsia="tr-TR"/>
        </w:rPr>
      </w:pP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Koordinatör</w:t>
      </w:r>
      <w:r w:rsidR="00435E81">
        <w:rPr>
          <w:rFonts w:ascii="Times New Roman" w:eastAsia="Times New Roman" w:hAnsi="Times New Roman" w:cs="Times New Roman"/>
          <w:b/>
          <w:bCs/>
          <w:sz w:val="24"/>
          <w:szCs w:val="24"/>
          <w:lang w:eastAsia="tr-TR"/>
        </w:rPr>
        <w:t xml:space="preserve"> </w:t>
      </w:r>
      <w:proofErr w:type="spellStart"/>
      <w:r w:rsidR="00435E81">
        <w:rPr>
          <w:rFonts w:ascii="Times New Roman" w:eastAsia="Times New Roman" w:hAnsi="Times New Roman" w:cs="Times New Roman"/>
          <w:b/>
          <w:bCs/>
          <w:sz w:val="24"/>
          <w:szCs w:val="24"/>
          <w:lang w:eastAsia="tr-TR"/>
        </w:rPr>
        <w:t>TMGD’nin</w:t>
      </w:r>
      <w:proofErr w:type="spellEnd"/>
      <w:r w:rsidR="001F18A7">
        <w:rPr>
          <w:rFonts w:ascii="Times New Roman" w:eastAsia="Times New Roman" w:hAnsi="Times New Roman" w:cs="Times New Roman"/>
          <w:b/>
          <w:bCs/>
          <w:sz w:val="24"/>
          <w:szCs w:val="24"/>
          <w:lang w:eastAsia="tr-TR"/>
        </w:rPr>
        <w:t xml:space="preserve"> </w:t>
      </w:r>
      <w:r w:rsidR="001F18A7" w:rsidRPr="00AF70BB">
        <w:rPr>
          <w:rFonts w:ascii="Times New Roman" w:eastAsia="Times New Roman" w:hAnsi="Times New Roman" w:cs="Times New Roman"/>
          <w:b/>
          <w:bCs/>
          <w:sz w:val="24"/>
          <w:szCs w:val="24"/>
          <w:lang w:eastAsia="tr-TR"/>
        </w:rPr>
        <w:t>ve Şube sorumlusu</w:t>
      </w:r>
      <w:r w:rsidR="00AF70BB" w:rsidRPr="00AF70BB">
        <w:rPr>
          <w:rFonts w:ascii="Times New Roman" w:eastAsia="Times New Roman" w:hAnsi="Times New Roman" w:cs="Times New Roman"/>
          <w:b/>
          <w:bCs/>
          <w:sz w:val="24"/>
          <w:szCs w:val="24"/>
          <w:lang w:eastAsia="tr-TR"/>
        </w:rPr>
        <w:t xml:space="preserve"> </w:t>
      </w:r>
      <w:proofErr w:type="spellStart"/>
      <w:r w:rsidR="00AF70BB" w:rsidRPr="00AF70BB">
        <w:rPr>
          <w:rFonts w:ascii="Times New Roman" w:eastAsia="Times New Roman" w:hAnsi="Times New Roman" w:cs="Times New Roman"/>
          <w:b/>
          <w:bCs/>
          <w:sz w:val="24"/>
          <w:szCs w:val="24"/>
          <w:lang w:eastAsia="tr-TR"/>
        </w:rPr>
        <w:t>TMGD’nin</w:t>
      </w:r>
      <w:proofErr w:type="spellEnd"/>
      <w:r w:rsidRPr="00AF70BB">
        <w:rPr>
          <w:rFonts w:ascii="Times New Roman" w:eastAsia="Times New Roman" w:hAnsi="Times New Roman" w:cs="Times New Roman"/>
          <w:b/>
          <w:bCs/>
          <w:sz w:val="24"/>
          <w:szCs w:val="24"/>
          <w:lang w:eastAsia="tr-TR"/>
        </w:rPr>
        <w:t xml:space="preserve"> </w:t>
      </w:r>
      <w:r w:rsidRPr="004019D1">
        <w:rPr>
          <w:rFonts w:ascii="Times New Roman" w:eastAsia="Times New Roman" w:hAnsi="Times New Roman" w:cs="Times New Roman"/>
          <w:b/>
          <w:bCs/>
          <w:sz w:val="24"/>
          <w:szCs w:val="24"/>
          <w:lang w:eastAsia="tr-TR"/>
        </w:rPr>
        <w:t>yetki ve sorumlulukları</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1</w:t>
      </w:r>
      <w:r w:rsidR="00A75738" w:rsidRPr="004019D1">
        <w:rPr>
          <w:rFonts w:ascii="Times New Roman" w:eastAsia="Times New Roman" w:hAnsi="Times New Roman" w:cs="Times New Roman"/>
          <w:b/>
          <w:bCs/>
          <w:sz w:val="24"/>
          <w:szCs w:val="24"/>
          <w:lang w:eastAsia="tr-TR"/>
        </w:rPr>
        <w:t>1</w:t>
      </w:r>
      <w:r w:rsidRPr="004019D1">
        <w:rPr>
          <w:rFonts w:ascii="Times New Roman" w:eastAsia="Times New Roman" w:hAnsi="Times New Roman" w:cs="Times New Roman"/>
          <w:b/>
          <w:bCs/>
          <w:sz w:val="24"/>
          <w:szCs w:val="24"/>
          <w:lang w:eastAsia="tr-TR"/>
        </w:rPr>
        <w:t xml:space="preserve"> –</w:t>
      </w:r>
      <w:r w:rsidRPr="004019D1">
        <w:rPr>
          <w:rFonts w:ascii="Times New Roman" w:eastAsia="Times New Roman" w:hAnsi="Times New Roman" w:cs="Times New Roman"/>
          <w:sz w:val="24"/>
          <w:szCs w:val="24"/>
          <w:lang w:eastAsia="tr-TR"/>
        </w:rPr>
        <w:t xml:space="preserve"> (1) </w:t>
      </w:r>
      <w:r w:rsidR="00435E81">
        <w:rPr>
          <w:rFonts w:ascii="Times New Roman" w:eastAsia="ヒラギノ明朝 Pro W3" w:hAnsi="Times" w:cs="Times New Roman"/>
          <w:sz w:val="24"/>
          <w:szCs w:val="24"/>
        </w:rPr>
        <w:t>Koordinat</w:t>
      </w:r>
      <w:r w:rsidR="00435E81">
        <w:rPr>
          <w:rFonts w:ascii="Times New Roman" w:eastAsia="ヒラギノ明朝 Pro W3" w:hAnsi="Times" w:cs="Times New Roman"/>
          <w:sz w:val="24"/>
          <w:szCs w:val="24"/>
        </w:rPr>
        <w:t>ö</w:t>
      </w:r>
      <w:r w:rsidR="00435E81">
        <w:rPr>
          <w:rFonts w:ascii="Times New Roman" w:eastAsia="ヒラギノ明朝 Pro W3" w:hAnsi="Times" w:cs="Times New Roman"/>
          <w:sz w:val="24"/>
          <w:szCs w:val="24"/>
        </w:rPr>
        <w:t xml:space="preserve">r TMGD ve </w:t>
      </w:r>
      <w:r w:rsidR="00435E81">
        <w:rPr>
          <w:rFonts w:ascii="Times New Roman" w:eastAsia="ヒラギノ明朝 Pro W3" w:hAnsi="Times" w:cs="Times New Roman"/>
          <w:sz w:val="24"/>
          <w:szCs w:val="24"/>
        </w:rPr>
        <w:t>Ş</w:t>
      </w:r>
      <w:r w:rsidR="00435E81">
        <w:rPr>
          <w:rFonts w:ascii="Times New Roman" w:eastAsia="ヒラギノ明朝 Pro W3" w:hAnsi="Times" w:cs="Times New Roman"/>
          <w:sz w:val="24"/>
          <w:szCs w:val="24"/>
        </w:rPr>
        <w:t>ube sorumlusu TMGD</w:t>
      </w:r>
      <w:r w:rsidRPr="004019D1">
        <w:rPr>
          <w:rFonts w:ascii="Times New Roman" w:eastAsia="Times New Roman" w:hAnsi="Times New Roman" w:cs="Times New Roman"/>
          <w:sz w:val="24"/>
          <w:szCs w:val="24"/>
          <w:lang w:eastAsia="tr-TR"/>
        </w:rPr>
        <w:t>;</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a) </w:t>
      </w:r>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 xml:space="preserve"> p</w:t>
      </w:r>
      <w:r w:rsidR="00FB1476" w:rsidRPr="004019D1">
        <w:rPr>
          <w:rFonts w:ascii="Times New Roman" w:eastAsia="Times New Roman" w:hAnsi="Times New Roman" w:cs="Times New Roman"/>
          <w:sz w:val="24"/>
          <w:szCs w:val="24"/>
          <w:lang w:eastAsia="tr-TR"/>
        </w:rPr>
        <w:t>ersonelinin görevlendirilmesinden ve</w:t>
      </w:r>
      <w:r w:rsidRPr="004019D1">
        <w:rPr>
          <w:rFonts w:ascii="Times New Roman" w:eastAsia="Times New Roman" w:hAnsi="Times New Roman" w:cs="Times New Roman"/>
          <w:sz w:val="24"/>
          <w:szCs w:val="24"/>
          <w:lang w:eastAsia="tr-TR"/>
        </w:rPr>
        <w:t xml:space="preserve"> takibinden,</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b) </w:t>
      </w:r>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 xml:space="preserve"> kayıtlarının tutulması ve düzenli olarak arşivlenmesinden,</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c) İdare tarafından istenen belgelerin hazırlanmasından,</w:t>
      </w:r>
    </w:p>
    <w:p w:rsidR="00A036F4"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ç)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’ların</w:t>
      </w:r>
      <w:proofErr w:type="spellEnd"/>
      <w:r w:rsidRPr="004019D1">
        <w:rPr>
          <w:rFonts w:ascii="Times New Roman" w:eastAsia="Times New Roman" w:hAnsi="Times New Roman" w:cs="Times New Roman"/>
          <w:sz w:val="24"/>
          <w:szCs w:val="24"/>
          <w:lang w:eastAsia="tr-TR"/>
        </w:rPr>
        <w:t xml:space="preserve"> başvuru, yetkilendirme, </w:t>
      </w:r>
      <w:r w:rsidR="002B6AF6">
        <w:rPr>
          <w:rFonts w:ascii="Times New Roman" w:eastAsia="Times New Roman" w:hAnsi="Times New Roman" w:cs="Times New Roman"/>
          <w:sz w:val="24"/>
          <w:szCs w:val="24"/>
          <w:lang w:eastAsia="tr-TR"/>
        </w:rPr>
        <w:t>yenileme</w:t>
      </w:r>
      <w:r w:rsidRPr="004019D1">
        <w:rPr>
          <w:rFonts w:ascii="Times New Roman" w:eastAsia="Times New Roman" w:hAnsi="Times New Roman" w:cs="Times New Roman"/>
          <w:sz w:val="24"/>
          <w:szCs w:val="24"/>
          <w:lang w:eastAsia="tr-TR"/>
        </w:rPr>
        <w:t xml:space="preserve"> işlemlerinin takibinden, </w:t>
      </w:r>
    </w:p>
    <w:p w:rsidR="00A036F4" w:rsidRDefault="005E0A3F"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d) TMGDK tarafından hizmet verilen her işletme için ayrı ayrı iş tanımlamasının yapılmasından</w:t>
      </w:r>
      <w:r w:rsidR="00A036F4">
        <w:rPr>
          <w:rFonts w:ascii="Times New Roman" w:eastAsia="Times New Roman" w:hAnsi="Times New Roman" w:cs="Times New Roman"/>
          <w:sz w:val="24"/>
          <w:szCs w:val="24"/>
          <w:lang w:eastAsia="tr-TR"/>
        </w:rPr>
        <w:t>,</w:t>
      </w:r>
      <w:r w:rsidRPr="004019D1">
        <w:rPr>
          <w:rFonts w:ascii="Times New Roman" w:eastAsia="Times New Roman" w:hAnsi="Times New Roman" w:cs="Times New Roman"/>
          <w:sz w:val="24"/>
          <w:szCs w:val="24"/>
          <w:lang w:eastAsia="tr-TR"/>
        </w:rPr>
        <w:t xml:space="preserve"> </w:t>
      </w:r>
    </w:p>
    <w:p w:rsidR="005E0A3F" w:rsidRDefault="005E0A3F"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proofErr w:type="gramStart"/>
      <w:r w:rsidRPr="004019D1">
        <w:rPr>
          <w:rFonts w:ascii="Times New Roman" w:eastAsia="Times New Roman" w:hAnsi="Times New Roman" w:cs="Times New Roman"/>
          <w:sz w:val="24"/>
          <w:szCs w:val="24"/>
          <w:lang w:eastAsia="tr-TR"/>
        </w:rPr>
        <w:t>sorumludur</w:t>
      </w:r>
      <w:proofErr w:type="gramEnd"/>
      <w:r w:rsidRPr="004019D1">
        <w:rPr>
          <w:rFonts w:ascii="Times New Roman" w:eastAsia="Times New Roman" w:hAnsi="Times New Roman" w:cs="Times New Roman"/>
          <w:sz w:val="24"/>
          <w:szCs w:val="24"/>
          <w:lang w:eastAsia="tr-TR"/>
        </w:rPr>
        <w:t>.</w:t>
      </w:r>
    </w:p>
    <w:p w:rsidR="001B1F75" w:rsidRPr="004019D1" w:rsidRDefault="001B1F75"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AB1BA2" w:rsidRDefault="00A75738" w:rsidP="00AB1BA2">
      <w:pPr>
        <w:spacing w:before="56" w:after="0" w:line="240" w:lineRule="exact"/>
        <w:jc w:val="center"/>
        <w:rPr>
          <w:rFonts w:ascii="Times New Roman" w:eastAsia="ヒラギノ明朝 Pro W3" w:hAnsi="Times New Roman" w:cs="Times New Roman"/>
          <w:b/>
          <w:bCs/>
          <w:sz w:val="24"/>
          <w:szCs w:val="24"/>
        </w:rPr>
      </w:pPr>
      <w:r w:rsidRPr="004019D1">
        <w:rPr>
          <w:rFonts w:ascii="Times New Roman" w:eastAsia="ヒラギノ明朝 Pro W3" w:hAnsi="Times New Roman" w:cs="Times New Roman"/>
          <w:b/>
          <w:bCs/>
          <w:sz w:val="24"/>
          <w:szCs w:val="24"/>
        </w:rPr>
        <w:t xml:space="preserve">ALTINCI </w:t>
      </w:r>
      <w:r w:rsidR="00AB1BA2" w:rsidRPr="004019D1">
        <w:rPr>
          <w:rFonts w:ascii="Times New Roman" w:eastAsia="ヒラギノ明朝 Pro W3" w:hAnsi="Times New Roman" w:cs="Times New Roman"/>
          <w:b/>
          <w:bCs/>
          <w:sz w:val="24"/>
          <w:szCs w:val="24"/>
        </w:rPr>
        <w:t>BÖLÜM</w:t>
      </w:r>
    </w:p>
    <w:p w:rsidR="00AB1BA2" w:rsidRDefault="00AB1BA2" w:rsidP="00AB1BA2">
      <w:pPr>
        <w:spacing w:before="56" w:after="0" w:line="240" w:lineRule="exact"/>
        <w:jc w:val="center"/>
        <w:rPr>
          <w:rFonts w:ascii="Times New Roman" w:eastAsia="ヒラギノ明朝 Pro W3" w:hAnsi="Times New Roman" w:cs="Times New Roman"/>
          <w:b/>
          <w:bCs/>
          <w:sz w:val="24"/>
          <w:szCs w:val="24"/>
        </w:rPr>
      </w:pPr>
      <w:r w:rsidRPr="004019D1">
        <w:rPr>
          <w:rFonts w:ascii="Times New Roman" w:eastAsia="ヒラギノ明朝 Pro W3" w:hAnsi="Times New Roman" w:cs="Times New Roman"/>
          <w:b/>
          <w:bCs/>
          <w:sz w:val="24"/>
          <w:szCs w:val="24"/>
        </w:rPr>
        <w:t>İşletmelerin görev ve yükümlülükleri</w:t>
      </w:r>
    </w:p>
    <w:p w:rsidR="001B1F75" w:rsidRPr="004019D1" w:rsidRDefault="001B1F75" w:rsidP="00AB1BA2">
      <w:pPr>
        <w:spacing w:before="56" w:after="0" w:line="240" w:lineRule="exact"/>
        <w:jc w:val="center"/>
        <w:rPr>
          <w:rFonts w:ascii="Times New Roman" w:eastAsia="ヒラギノ明朝 Pro W3" w:hAnsi="Times New Roman" w:cs="Times New Roman"/>
          <w:b/>
          <w:bCs/>
          <w:sz w:val="24"/>
          <w:szCs w:val="24"/>
        </w:rPr>
      </w:pPr>
    </w:p>
    <w:p w:rsidR="005965E4" w:rsidRDefault="00A75738" w:rsidP="00CB5751">
      <w:pPr>
        <w:spacing w:before="56" w:after="0" w:line="240" w:lineRule="exact"/>
        <w:ind w:firstLine="567"/>
        <w:jc w:val="both"/>
        <w:rPr>
          <w:rFonts w:ascii="Times New Roman" w:hAnsi="Times New Roman" w:cs="Times New Roman"/>
          <w:sz w:val="24"/>
          <w:szCs w:val="24"/>
        </w:rPr>
      </w:pPr>
      <w:r w:rsidRPr="004019D1">
        <w:rPr>
          <w:rFonts w:ascii="Times New Roman" w:eastAsia="ヒラギノ明朝 Pro W3" w:hAnsi="Times New Roman" w:cs="Times New Roman"/>
          <w:b/>
          <w:bCs/>
          <w:sz w:val="24"/>
          <w:szCs w:val="24"/>
        </w:rPr>
        <w:t xml:space="preserve">MADDE </w:t>
      </w:r>
      <w:r w:rsidR="00AB1BA2" w:rsidRPr="004019D1">
        <w:rPr>
          <w:rFonts w:ascii="Times New Roman" w:eastAsia="ヒラギノ明朝 Pro W3" w:hAnsi="Times New Roman" w:cs="Times New Roman"/>
          <w:b/>
          <w:bCs/>
          <w:sz w:val="24"/>
          <w:szCs w:val="24"/>
        </w:rPr>
        <w:t>1</w:t>
      </w:r>
      <w:r w:rsidRPr="004019D1">
        <w:rPr>
          <w:rFonts w:ascii="Times New Roman" w:eastAsia="ヒラギノ明朝 Pro W3" w:hAnsi="Times New Roman" w:cs="Times New Roman"/>
          <w:b/>
          <w:bCs/>
          <w:sz w:val="24"/>
          <w:szCs w:val="24"/>
        </w:rPr>
        <w:t>2</w:t>
      </w:r>
      <w:r w:rsidR="00AB1BA2" w:rsidRPr="004019D1">
        <w:rPr>
          <w:rFonts w:ascii="Times New Roman" w:eastAsia="ヒラギノ明朝 Pro W3" w:hAnsi="Times New Roman" w:cs="Times New Roman"/>
          <w:b/>
          <w:bCs/>
          <w:sz w:val="24"/>
          <w:szCs w:val="24"/>
        </w:rPr>
        <w:t xml:space="preserve"> – </w:t>
      </w:r>
      <w:r w:rsidR="00AB1BA2" w:rsidRPr="004019D1">
        <w:rPr>
          <w:rFonts w:ascii="Times New Roman" w:eastAsia="ヒラギノ明朝 Pro W3" w:hAnsi="Times New Roman" w:cs="Times New Roman"/>
          <w:bCs/>
          <w:sz w:val="24"/>
          <w:szCs w:val="24"/>
        </w:rPr>
        <w:t>(1)</w:t>
      </w:r>
      <w:r w:rsidR="00AB1BA2" w:rsidRPr="004019D1">
        <w:rPr>
          <w:rFonts w:ascii="Times New Roman" w:eastAsia="ヒラギノ明朝 Pro W3" w:hAnsi="Times New Roman" w:cs="Times New Roman"/>
          <w:b/>
          <w:bCs/>
          <w:sz w:val="24"/>
          <w:szCs w:val="24"/>
        </w:rPr>
        <w:t xml:space="preserve"> </w:t>
      </w:r>
      <w:proofErr w:type="spellStart"/>
      <w:r w:rsidR="00AB1BA2" w:rsidRPr="004019D1">
        <w:rPr>
          <w:rFonts w:ascii="Times New Roman" w:hAnsi="Times New Roman" w:cs="Times New Roman"/>
          <w:sz w:val="24"/>
          <w:szCs w:val="24"/>
        </w:rPr>
        <w:t>TMFB’ne</w:t>
      </w:r>
      <w:proofErr w:type="spellEnd"/>
      <w:r w:rsidR="00AB1BA2" w:rsidRPr="004019D1">
        <w:rPr>
          <w:rFonts w:ascii="Times New Roman" w:hAnsi="Times New Roman" w:cs="Times New Roman"/>
          <w:sz w:val="24"/>
          <w:szCs w:val="24"/>
        </w:rPr>
        <w:t xml:space="preserve"> </w:t>
      </w:r>
      <w:r w:rsidR="001F18A7" w:rsidRPr="00B31B75">
        <w:rPr>
          <w:rFonts w:ascii="Times New Roman" w:hAnsi="Times New Roman" w:cs="Times New Roman"/>
          <w:sz w:val="24"/>
          <w:szCs w:val="24"/>
        </w:rPr>
        <w:t xml:space="preserve">ve </w:t>
      </w:r>
      <w:r w:rsidR="00C16E40" w:rsidRPr="00B31B75">
        <w:rPr>
          <w:rFonts w:ascii="Times New Roman" w:hAnsi="Times New Roman" w:cs="Times New Roman"/>
          <w:sz w:val="24"/>
          <w:szCs w:val="24"/>
        </w:rPr>
        <w:t>Kıyı Tesisi Tehlikeli Madde Uygunluk Belgesi</w:t>
      </w:r>
      <w:r w:rsidR="00AF70BB" w:rsidRPr="00B31B75">
        <w:rPr>
          <w:rFonts w:ascii="Times New Roman" w:hAnsi="Times New Roman" w:cs="Times New Roman"/>
          <w:sz w:val="24"/>
          <w:szCs w:val="24"/>
        </w:rPr>
        <w:t>,</w:t>
      </w:r>
      <w:r w:rsidR="00DE0F2A" w:rsidRPr="00B31B75">
        <w:rPr>
          <w:rFonts w:ascii="Times New Roman" w:hAnsi="Times New Roman" w:cs="Times New Roman"/>
          <w:sz w:val="24"/>
          <w:szCs w:val="24"/>
        </w:rPr>
        <w:t xml:space="preserve"> </w:t>
      </w:r>
      <w:r w:rsidR="00B31B75" w:rsidRPr="00B31B75">
        <w:rPr>
          <w:rFonts w:ascii="Times New Roman" w:hAnsi="Times New Roman" w:cs="Times New Roman"/>
          <w:sz w:val="24"/>
          <w:szCs w:val="24"/>
        </w:rPr>
        <w:t>t</w:t>
      </w:r>
      <w:r w:rsidR="00DE0F2A" w:rsidRPr="00B31B75">
        <w:rPr>
          <w:rFonts w:ascii="Times New Roman" w:hAnsi="Times New Roman" w:cs="Times New Roman"/>
          <w:sz w:val="24"/>
          <w:szCs w:val="24"/>
        </w:rPr>
        <w:t>ehlikeli</w:t>
      </w:r>
      <w:r w:rsidR="00B31B75" w:rsidRPr="00B31B75">
        <w:rPr>
          <w:rFonts w:ascii="Times New Roman" w:hAnsi="Times New Roman" w:cs="Times New Roman"/>
          <w:sz w:val="24"/>
          <w:szCs w:val="24"/>
        </w:rPr>
        <w:t xml:space="preserve"> yüklerle i</w:t>
      </w:r>
      <w:r w:rsidR="00DE0F2A" w:rsidRPr="00B31B75">
        <w:rPr>
          <w:rFonts w:ascii="Times New Roman" w:hAnsi="Times New Roman" w:cs="Times New Roman"/>
          <w:sz w:val="24"/>
          <w:szCs w:val="24"/>
        </w:rPr>
        <w:t xml:space="preserve">lgili </w:t>
      </w:r>
      <w:r w:rsidR="00B31B75" w:rsidRPr="00B31B75">
        <w:rPr>
          <w:rFonts w:ascii="Times New Roman" w:hAnsi="Times New Roman" w:cs="Times New Roman"/>
          <w:sz w:val="24"/>
          <w:szCs w:val="24"/>
        </w:rPr>
        <w:t>g</w:t>
      </w:r>
      <w:r w:rsidR="00DE0F2A" w:rsidRPr="00B31B75">
        <w:rPr>
          <w:rFonts w:ascii="Times New Roman" w:hAnsi="Times New Roman" w:cs="Times New Roman"/>
          <w:sz w:val="24"/>
          <w:szCs w:val="24"/>
        </w:rPr>
        <w:t xml:space="preserve">özetim </w:t>
      </w:r>
      <w:r w:rsidR="00B31B75" w:rsidRPr="00B31B75">
        <w:rPr>
          <w:rFonts w:ascii="Times New Roman" w:hAnsi="Times New Roman" w:cs="Times New Roman"/>
          <w:sz w:val="24"/>
          <w:szCs w:val="24"/>
        </w:rPr>
        <w:t>h</w:t>
      </w:r>
      <w:r w:rsidR="00DE0F2A" w:rsidRPr="00B31B75">
        <w:rPr>
          <w:rFonts w:ascii="Times New Roman" w:hAnsi="Times New Roman" w:cs="Times New Roman"/>
          <w:sz w:val="24"/>
          <w:szCs w:val="24"/>
        </w:rPr>
        <w:t xml:space="preserve">izmeti </w:t>
      </w:r>
      <w:r w:rsidR="00B31B75" w:rsidRPr="00B31B75">
        <w:rPr>
          <w:rFonts w:ascii="Times New Roman" w:hAnsi="Times New Roman" w:cs="Times New Roman"/>
          <w:sz w:val="24"/>
          <w:szCs w:val="24"/>
        </w:rPr>
        <w:t>faaliyetinde bulunacak gözetim ş</w:t>
      </w:r>
      <w:r w:rsidR="00DE0F2A" w:rsidRPr="00B31B75">
        <w:rPr>
          <w:rFonts w:ascii="Times New Roman" w:hAnsi="Times New Roman" w:cs="Times New Roman"/>
          <w:sz w:val="24"/>
          <w:szCs w:val="24"/>
        </w:rPr>
        <w:t>irketi</w:t>
      </w:r>
      <w:r w:rsidR="00B31B75" w:rsidRPr="00B31B75">
        <w:rPr>
          <w:rFonts w:ascii="Times New Roman" w:hAnsi="Times New Roman" w:cs="Times New Roman"/>
          <w:sz w:val="24"/>
          <w:szCs w:val="24"/>
        </w:rPr>
        <w:t xml:space="preserve"> y</w:t>
      </w:r>
      <w:r w:rsidR="00DE0F2A" w:rsidRPr="00B31B75">
        <w:rPr>
          <w:rFonts w:ascii="Times New Roman" w:hAnsi="Times New Roman" w:cs="Times New Roman"/>
          <w:sz w:val="24"/>
          <w:szCs w:val="24"/>
        </w:rPr>
        <w:t>etki</w:t>
      </w:r>
      <w:r w:rsidR="00B31B75" w:rsidRPr="00B31B75">
        <w:rPr>
          <w:rFonts w:ascii="Times New Roman" w:hAnsi="Times New Roman" w:cs="Times New Roman"/>
          <w:sz w:val="24"/>
          <w:szCs w:val="24"/>
        </w:rPr>
        <w:t xml:space="preserve"> belgesine </w:t>
      </w:r>
      <w:r w:rsidR="00AB1BA2" w:rsidRPr="00B31B75">
        <w:rPr>
          <w:rFonts w:ascii="Times New Roman" w:hAnsi="Times New Roman" w:cs="Times New Roman"/>
          <w:sz w:val="24"/>
          <w:szCs w:val="24"/>
        </w:rPr>
        <w:t xml:space="preserve">sahip işletmeler, </w:t>
      </w:r>
      <w:r w:rsidR="00AB1BA2" w:rsidRPr="00B31B75">
        <w:rPr>
          <w:rFonts w:ascii="Times New Roman" w:eastAsia="Times New Roman" w:hAnsi="Times New Roman" w:cs="Times New Roman"/>
          <w:sz w:val="24"/>
          <w:szCs w:val="24"/>
          <w:lang w:eastAsia="tr-TR"/>
        </w:rPr>
        <w:t xml:space="preserve">faaliyet alanlarına uygun sertifikaya (ADR/RID/IMDG </w:t>
      </w:r>
      <w:r w:rsidR="008365A2">
        <w:rPr>
          <w:rFonts w:ascii="Times New Roman" w:eastAsia="Times New Roman" w:hAnsi="Times New Roman" w:cs="Times New Roman"/>
          <w:sz w:val="24"/>
          <w:szCs w:val="24"/>
          <w:lang w:eastAsia="tr-TR"/>
        </w:rPr>
        <w:t>K</w:t>
      </w:r>
      <w:r w:rsidR="00AB1BA2" w:rsidRPr="00B31B75">
        <w:rPr>
          <w:rFonts w:ascii="Times New Roman" w:eastAsia="Times New Roman" w:hAnsi="Times New Roman" w:cs="Times New Roman"/>
          <w:sz w:val="24"/>
          <w:szCs w:val="24"/>
          <w:lang w:eastAsia="tr-TR"/>
        </w:rPr>
        <w:t>od)</w:t>
      </w:r>
      <w:r w:rsidR="00AB1BA2" w:rsidRPr="00B31B75">
        <w:rPr>
          <w:rFonts w:ascii="Times New Roman" w:hAnsi="Times New Roman" w:cs="Times New Roman"/>
          <w:sz w:val="24"/>
          <w:szCs w:val="24"/>
        </w:rPr>
        <w:t xml:space="preserve">  </w:t>
      </w:r>
      <w:r w:rsidR="00AB1BA2" w:rsidRPr="00B31B75">
        <w:rPr>
          <w:rFonts w:ascii="Times New Roman" w:eastAsia="Times New Roman" w:hAnsi="Times New Roman" w:cs="Times New Roman"/>
          <w:sz w:val="24"/>
          <w:szCs w:val="24"/>
          <w:lang w:eastAsia="tr-TR"/>
        </w:rPr>
        <w:t xml:space="preserve">sahip </w:t>
      </w:r>
      <w:r w:rsidR="00793B53" w:rsidRPr="00B31B75">
        <w:rPr>
          <w:rFonts w:ascii="Times New Roman" w:hAnsi="Times New Roman" w:cs="Times New Roman"/>
          <w:sz w:val="24"/>
          <w:szCs w:val="24"/>
        </w:rPr>
        <w:t>en</w:t>
      </w:r>
      <w:r w:rsidR="00CB5751" w:rsidRPr="00B31B75">
        <w:rPr>
          <w:rFonts w:ascii="Times New Roman" w:hAnsi="Times New Roman" w:cs="Times New Roman"/>
          <w:sz w:val="24"/>
          <w:szCs w:val="24"/>
        </w:rPr>
        <w:t xml:space="preserve"> </w:t>
      </w:r>
      <w:r w:rsidR="00793B53" w:rsidRPr="00B31B75">
        <w:rPr>
          <w:rFonts w:ascii="Times New Roman" w:hAnsi="Times New Roman" w:cs="Times New Roman"/>
          <w:sz w:val="24"/>
          <w:szCs w:val="24"/>
        </w:rPr>
        <w:t> az</w:t>
      </w:r>
      <w:r w:rsidR="00CB5751" w:rsidRPr="00B31B75">
        <w:rPr>
          <w:rFonts w:ascii="Times New Roman" w:hAnsi="Times New Roman" w:cs="Times New Roman"/>
          <w:sz w:val="24"/>
          <w:szCs w:val="24"/>
        </w:rPr>
        <w:t xml:space="preserve"> </w:t>
      </w:r>
      <w:r w:rsidR="00793B53" w:rsidRPr="00B31B75">
        <w:rPr>
          <w:rFonts w:ascii="Times New Roman" w:hAnsi="Times New Roman" w:cs="Times New Roman"/>
          <w:sz w:val="24"/>
          <w:szCs w:val="24"/>
        </w:rPr>
        <w:t> bir</w:t>
      </w:r>
      <w:r w:rsidR="00CB5751" w:rsidRPr="00B31B75">
        <w:rPr>
          <w:rFonts w:ascii="Times New Roman" w:hAnsi="Times New Roman" w:cs="Times New Roman"/>
          <w:sz w:val="24"/>
          <w:szCs w:val="24"/>
        </w:rPr>
        <w:t xml:space="preserve"> </w:t>
      </w:r>
      <w:r w:rsidR="00793B53" w:rsidRPr="00B31B75">
        <w:rPr>
          <w:rFonts w:ascii="Times New Roman" w:hAnsi="Times New Roman" w:cs="Times New Roman"/>
          <w:sz w:val="24"/>
          <w:szCs w:val="24"/>
        </w:rPr>
        <w:t> </w:t>
      </w:r>
      <w:proofErr w:type="spellStart"/>
      <w:r w:rsidR="00793B53" w:rsidRPr="00B31B75">
        <w:rPr>
          <w:rFonts w:ascii="Times New Roman" w:hAnsi="Times New Roman" w:cs="Times New Roman"/>
          <w:sz w:val="24"/>
          <w:szCs w:val="24"/>
        </w:rPr>
        <w:t>TMGD</w:t>
      </w:r>
      <w:r w:rsidR="00CB5751" w:rsidRPr="00B31B75">
        <w:rPr>
          <w:rFonts w:ascii="Times New Roman" w:hAnsi="Times New Roman" w:cs="Times New Roman"/>
          <w:sz w:val="24"/>
          <w:szCs w:val="24"/>
        </w:rPr>
        <w:t>’yi</w:t>
      </w:r>
      <w:proofErr w:type="spellEnd"/>
      <w:r w:rsidR="00CB5751" w:rsidRPr="00B31B75">
        <w:rPr>
          <w:rFonts w:ascii="Times New Roman" w:hAnsi="Times New Roman" w:cs="Times New Roman"/>
          <w:sz w:val="24"/>
          <w:szCs w:val="24"/>
        </w:rPr>
        <w:t xml:space="preserve"> </w:t>
      </w:r>
      <w:r w:rsidR="00793B53" w:rsidRPr="004019D1">
        <w:rPr>
          <w:rFonts w:ascii="Times New Roman" w:hAnsi="Times New Roman" w:cs="Times New Roman"/>
          <w:sz w:val="24"/>
          <w:szCs w:val="24"/>
        </w:rPr>
        <w:t>istihdam e</w:t>
      </w:r>
      <w:r w:rsidR="00AB1BA2" w:rsidRPr="004019D1">
        <w:rPr>
          <w:rFonts w:ascii="Times New Roman" w:hAnsi="Times New Roman" w:cs="Times New Roman"/>
          <w:sz w:val="24"/>
          <w:szCs w:val="24"/>
        </w:rPr>
        <w:t>tmek</w:t>
      </w:r>
      <w:r w:rsidR="00793B53" w:rsidRPr="004019D1">
        <w:rPr>
          <w:rFonts w:ascii="Times New Roman" w:hAnsi="Times New Roman" w:cs="Times New Roman"/>
          <w:sz w:val="24"/>
          <w:szCs w:val="24"/>
        </w:rPr>
        <w:t xml:space="preserve"> </w:t>
      </w:r>
      <w:r w:rsidR="00AB1BA2" w:rsidRPr="004019D1">
        <w:rPr>
          <w:rFonts w:ascii="Times New Roman" w:hAnsi="Times New Roman" w:cs="Times New Roman"/>
          <w:sz w:val="24"/>
          <w:szCs w:val="24"/>
        </w:rPr>
        <w:t> </w:t>
      </w:r>
      <w:r w:rsidR="00793B53" w:rsidRPr="004019D1">
        <w:rPr>
          <w:rFonts w:ascii="Times New Roman" w:hAnsi="Times New Roman" w:cs="Times New Roman"/>
          <w:sz w:val="24"/>
          <w:szCs w:val="24"/>
        </w:rPr>
        <w:t>v</w:t>
      </w:r>
      <w:r w:rsidR="00AB1BA2" w:rsidRPr="004019D1">
        <w:rPr>
          <w:rFonts w:ascii="Times New Roman" w:hAnsi="Times New Roman" w:cs="Times New Roman"/>
          <w:sz w:val="24"/>
          <w:szCs w:val="24"/>
        </w:rPr>
        <w:t>eya</w:t>
      </w:r>
      <w:r w:rsidR="00793B53" w:rsidRPr="004019D1">
        <w:rPr>
          <w:rFonts w:ascii="Times New Roman" w:hAnsi="Times New Roman" w:cs="Times New Roman"/>
          <w:sz w:val="24"/>
          <w:szCs w:val="24"/>
        </w:rPr>
        <w:t xml:space="preserve"> </w:t>
      </w:r>
      <w:r w:rsidR="00AB1BA2" w:rsidRPr="004019D1">
        <w:rPr>
          <w:rFonts w:ascii="Times New Roman" w:hAnsi="Times New Roman" w:cs="Times New Roman"/>
          <w:sz w:val="24"/>
          <w:szCs w:val="24"/>
        </w:rPr>
        <w:t>İdarece</w:t>
      </w:r>
      <w:r w:rsidR="00793B53" w:rsidRPr="004019D1">
        <w:rPr>
          <w:rFonts w:ascii="Times New Roman" w:hAnsi="Times New Roman" w:cs="Times New Roman"/>
          <w:sz w:val="24"/>
          <w:szCs w:val="24"/>
        </w:rPr>
        <w:t xml:space="preserve"> </w:t>
      </w:r>
      <w:r w:rsidR="00AB1BA2" w:rsidRPr="004019D1">
        <w:rPr>
          <w:rFonts w:ascii="Times New Roman" w:hAnsi="Times New Roman" w:cs="Times New Roman"/>
          <w:sz w:val="24"/>
          <w:szCs w:val="24"/>
        </w:rPr>
        <w:t>yetkilendirilen </w:t>
      </w:r>
      <w:r w:rsidR="00C16E40">
        <w:rPr>
          <w:rFonts w:ascii="Times New Roman" w:hAnsi="Times New Roman" w:cs="Times New Roman"/>
          <w:sz w:val="24"/>
          <w:szCs w:val="24"/>
        </w:rPr>
        <w:t xml:space="preserve"> </w:t>
      </w:r>
      <w:proofErr w:type="spellStart"/>
      <w:r w:rsidR="00AB1BA2" w:rsidRPr="004019D1">
        <w:rPr>
          <w:rFonts w:ascii="Times New Roman" w:hAnsi="Times New Roman" w:cs="Times New Roman"/>
          <w:sz w:val="24"/>
          <w:szCs w:val="24"/>
        </w:rPr>
        <w:t>TMGDK’den</w:t>
      </w:r>
      <w:proofErr w:type="spellEnd"/>
      <w:r w:rsidR="00AB1BA2" w:rsidRPr="004019D1">
        <w:rPr>
          <w:rFonts w:ascii="Times New Roman" w:hAnsi="Times New Roman" w:cs="Times New Roman"/>
          <w:sz w:val="24"/>
          <w:szCs w:val="24"/>
        </w:rPr>
        <w:t> </w:t>
      </w:r>
      <w:r w:rsidR="00C16E40">
        <w:rPr>
          <w:rFonts w:ascii="Times New Roman" w:hAnsi="Times New Roman" w:cs="Times New Roman"/>
          <w:sz w:val="24"/>
          <w:szCs w:val="24"/>
        </w:rPr>
        <w:t xml:space="preserve"> </w:t>
      </w:r>
      <w:r w:rsidR="00AB1BA2" w:rsidRPr="004019D1">
        <w:rPr>
          <w:rFonts w:ascii="Times New Roman" w:hAnsi="Times New Roman" w:cs="Times New Roman"/>
          <w:sz w:val="24"/>
          <w:szCs w:val="24"/>
        </w:rPr>
        <w:t>hizmet </w:t>
      </w:r>
      <w:r w:rsidR="00C16E40">
        <w:rPr>
          <w:rFonts w:ascii="Times New Roman" w:hAnsi="Times New Roman" w:cs="Times New Roman"/>
          <w:sz w:val="24"/>
          <w:szCs w:val="24"/>
        </w:rPr>
        <w:t xml:space="preserve"> </w:t>
      </w:r>
      <w:r w:rsidR="00793B53" w:rsidRPr="004019D1">
        <w:rPr>
          <w:rFonts w:ascii="Times New Roman" w:hAnsi="Times New Roman" w:cs="Times New Roman"/>
          <w:sz w:val="24"/>
          <w:szCs w:val="24"/>
        </w:rPr>
        <w:t>a</w:t>
      </w:r>
      <w:r w:rsidR="00AB1BA2" w:rsidRPr="004019D1">
        <w:rPr>
          <w:rFonts w:ascii="Times New Roman" w:hAnsi="Times New Roman" w:cs="Times New Roman"/>
          <w:sz w:val="24"/>
          <w:szCs w:val="24"/>
        </w:rPr>
        <w:t>lmakla</w:t>
      </w:r>
      <w:r w:rsidR="00CB5751" w:rsidRPr="004019D1">
        <w:rPr>
          <w:rFonts w:ascii="Times New Roman" w:hAnsi="Times New Roman" w:cs="Times New Roman"/>
          <w:sz w:val="24"/>
          <w:szCs w:val="24"/>
        </w:rPr>
        <w:t xml:space="preserve"> </w:t>
      </w:r>
      <w:r w:rsidR="00AB1BA2" w:rsidRPr="004019D1">
        <w:rPr>
          <w:rFonts w:ascii="Times New Roman" w:hAnsi="Times New Roman" w:cs="Times New Roman"/>
          <w:sz w:val="24"/>
          <w:szCs w:val="24"/>
        </w:rPr>
        <w:t>yükümlüdürler.</w:t>
      </w:r>
      <w:r w:rsidR="00B127B6">
        <w:rPr>
          <w:rFonts w:ascii="Times New Roman" w:hAnsi="Times New Roman" w:cs="Times New Roman"/>
          <w:sz w:val="24"/>
          <w:szCs w:val="24"/>
        </w:rPr>
        <w:t xml:space="preserve"> </w:t>
      </w:r>
      <w:r w:rsidR="00C16E40">
        <w:rPr>
          <w:rFonts w:ascii="Times New Roman" w:hAnsi="Times New Roman" w:cs="Times New Roman"/>
          <w:sz w:val="24"/>
          <w:szCs w:val="24"/>
        </w:rPr>
        <w:t xml:space="preserve"> </w:t>
      </w:r>
    </w:p>
    <w:p w:rsidR="00AB1BA2" w:rsidRDefault="00AB1BA2" w:rsidP="004368CC">
      <w:pPr>
        <w:spacing w:before="56" w:after="0" w:line="240" w:lineRule="exact"/>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(2) İşletmeler </w:t>
      </w:r>
      <w:proofErr w:type="spellStart"/>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’lardan</w:t>
      </w:r>
      <w:proofErr w:type="spellEnd"/>
      <w:r w:rsidRPr="004019D1">
        <w:rPr>
          <w:rFonts w:ascii="Times New Roman" w:eastAsia="Times New Roman" w:hAnsi="Times New Roman" w:cs="Times New Roman"/>
          <w:sz w:val="24"/>
          <w:szCs w:val="24"/>
          <w:lang w:eastAsia="tr-TR"/>
        </w:rPr>
        <w:t xml:space="preserve"> TMGD hizmeti alması durumunda, </w:t>
      </w:r>
      <w:r w:rsidRPr="004019D1">
        <w:rPr>
          <w:rFonts w:ascii="Times New Roman" w:eastAsia="ヒラギノ明朝 Pro W3" w:hAnsi="Times" w:cs="Times New Roman"/>
          <w:sz w:val="24"/>
          <w:szCs w:val="24"/>
        </w:rPr>
        <w:t>TMGDK</w:t>
      </w:r>
      <w:r w:rsidRPr="004019D1">
        <w:rPr>
          <w:rFonts w:ascii="Times New Roman" w:eastAsia="Times New Roman" w:hAnsi="Times New Roman" w:cs="Times New Roman"/>
          <w:sz w:val="24"/>
          <w:szCs w:val="24"/>
          <w:lang w:eastAsia="tr-TR"/>
        </w:rPr>
        <w:t xml:space="preserve"> ile işletme arasındaki sözleşmeyi eş zamanlı olarak </w:t>
      </w:r>
      <w:proofErr w:type="spellStart"/>
      <w:r w:rsidRPr="004019D1">
        <w:rPr>
          <w:rFonts w:ascii="Times New Roman" w:eastAsia="Times New Roman" w:hAnsi="Times New Roman" w:cs="Times New Roman"/>
          <w:sz w:val="24"/>
          <w:szCs w:val="24"/>
          <w:lang w:eastAsia="tr-TR"/>
        </w:rPr>
        <w:t>TMGDK’nın</w:t>
      </w:r>
      <w:proofErr w:type="spellEnd"/>
      <w:r w:rsidRPr="004019D1">
        <w:rPr>
          <w:rFonts w:ascii="Times New Roman" w:eastAsia="Times New Roman" w:hAnsi="Times New Roman" w:cs="Times New Roman"/>
          <w:sz w:val="24"/>
          <w:szCs w:val="24"/>
          <w:lang w:eastAsia="tr-TR"/>
        </w:rPr>
        <w:t xml:space="preserve"> temsile ve ilzama yetkili kişisi ile U-net otomasyon sistemi üzerinden gerçekleştirmek zorundadır.</w:t>
      </w:r>
      <w:r w:rsidR="00B31B75">
        <w:rPr>
          <w:rFonts w:ascii="Times New Roman" w:eastAsia="Times New Roman" w:hAnsi="Times New Roman" w:cs="Times New Roman"/>
          <w:sz w:val="24"/>
          <w:szCs w:val="24"/>
          <w:lang w:eastAsia="tr-TR"/>
        </w:rPr>
        <w:t xml:space="preserve"> Ayrıca, işletmeler kendi istihdam ettikleri TMGD atamasını da U-net otomasyon sistemi üzerinden yaparak onaylamak zorundadır.</w:t>
      </w:r>
    </w:p>
    <w:p w:rsidR="00AB1BA2" w:rsidRPr="004019D1" w:rsidRDefault="00B31B75" w:rsidP="004368CC">
      <w:pPr>
        <w:spacing w:before="56" w:after="0" w:line="240" w:lineRule="exact"/>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 xml:space="preserve"> </w:t>
      </w:r>
      <w:r w:rsidR="00AB1BA2" w:rsidRPr="004019D1">
        <w:rPr>
          <w:rFonts w:ascii="Times New Roman" w:eastAsia="Times New Roman" w:hAnsi="Times New Roman" w:cs="Times New Roman"/>
          <w:sz w:val="24"/>
          <w:szCs w:val="24"/>
          <w:lang w:eastAsia="tr-TR"/>
        </w:rPr>
        <w:t xml:space="preserve">(3) İdare, işletmenin işlem hacmi, </w:t>
      </w:r>
      <w:proofErr w:type="spellStart"/>
      <w:r w:rsidR="00AB1BA2" w:rsidRPr="004019D1">
        <w:rPr>
          <w:rFonts w:ascii="Times New Roman" w:eastAsia="Times New Roman" w:hAnsi="Times New Roman" w:cs="Times New Roman"/>
          <w:sz w:val="24"/>
          <w:szCs w:val="24"/>
          <w:lang w:eastAsia="tr-TR"/>
        </w:rPr>
        <w:t>elleçlenen</w:t>
      </w:r>
      <w:proofErr w:type="spellEnd"/>
      <w:r w:rsidR="00AB1BA2" w:rsidRPr="004019D1">
        <w:rPr>
          <w:rFonts w:ascii="Times New Roman" w:eastAsia="Times New Roman" w:hAnsi="Times New Roman" w:cs="Times New Roman"/>
          <w:sz w:val="24"/>
          <w:szCs w:val="24"/>
          <w:lang w:eastAsia="tr-TR"/>
        </w:rPr>
        <w:t xml:space="preserve"> tehlikeli maddelerin çeşitliliği, faaliyet alanın sayısı, personel sayısı, kaza sayısı vb. durumları dikkate alarak, gerekli gördüğünde işletmelerden TMGD sayı</w:t>
      </w:r>
      <w:r w:rsidR="00C16E40">
        <w:rPr>
          <w:rFonts w:ascii="Times New Roman" w:eastAsia="Times New Roman" w:hAnsi="Times New Roman" w:cs="Times New Roman"/>
          <w:sz w:val="24"/>
          <w:szCs w:val="24"/>
          <w:lang w:eastAsia="tr-TR"/>
        </w:rPr>
        <w:t>s</w:t>
      </w:r>
      <w:r w:rsidR="00AB1BA2" w:rsidRPr="004019D1">
        <w:rPr>
          <w:rFonts w:ascii="Times New Roman" w:eastAsia="Times New Roman" w:hAnsi="Times New Roman" w:cs="Times New Roman"/>
          <w:sz w:val="24"/>
          <w:szCs w:val="24"/>
          <w:lang w:eastAsia="tr-TR"/>
        </w:rPr>
        <w:t xml:space="preserve">ının artırılmasını isteyebilir. </w:t>
      </w:r>
    </w:p>
    <w:p w:rsidR="00AB1BA2" w:rsidRPr="004019D1" w:rsidRDefault="00AB1BA2" w:rsidP="004368CC">
      <w:pPr>
        <w:spacing w:before="56" w:after="0" w:line="240" w:lineRule="exact"/>
        <w:ind w:firstLine="567"/>
        <w:jc w:val="both"/>
        <w:rPr>
          <w:rFonts w:ascii="Times New Roman" w:hAnsi="Times New Roman" w:cs="Times New Roman"/>
          <w:sz w:val="24"/>
          <w:szCs w:val="24"/>
        </w:rPr>
      </w:pPr>
      <w:r w:rsidRPr="004019D1">
        <w:rPr>
          <w:rFonts w:ascii="Times New Roman" w:eastAsia="Times New Roman" w:hAnsi="Times New Roman" w:cs="Times New Roman"/>
          <w:sz w:val="24"/>
          <w:szCs w:val="24"/>
          <w:lang w:eastAsia="tr-TR"/>
        </w:rPr>
        <w:t>(4) TMGD, bu</w:t>
      </w:r>
      <w:r w:rsidRPr="004019D1">
        <w:rPr>
          <w:rFonts w:ascii="Times New Roman" w:hAnsi="Times New Roman" w:cs="Times New Roman"/>
          <w:sz w:val="24"/>
          <w:szCs w:val="24"/>
        </w:rPr>
        <w:t xml:space="preserve"> Tebliğde  belirlenen görevleri  yerine  getirirken bağımsızdır, işletmeler </w:t>
      </w:r>
      <w:r w:rsidR="009C2D74" w:rsidRPr="004019D1">
        <w:rPr>
          <w:rFonts w:ascii="Times New Roman" w:hAnsi="Times New Roman" w:cs="Times New Roman"/>
          <w:sz w:val="24"/>
          <w:szCs w:val="24"/>
        </w:rPr>
        <w:t xml:space="preserve"> </w:t>
      </w:r>
      <w:r w:rsidRPr="004019D1">
        <w:rPr>
          <w:rFonts w:ascii="Times New Roman" w:hAnsi="Times New Roman" w:cs="Times New Roman"/>
          <w:sz w:val="24"/>
          <w:szCs w:val="24"/>
        </w:rPr>
        <w:t xml:space="preserve">ve </w:t>
      </w:r>
      <w:proofErr w:type="spellStart"/>
      <w:r w:rsidRPr="004019D1">
        <w:rPr>
          <w:rFonts w:ascii="Times New Roman" w:hAnsi="Times New Roman" w:cs="Times New Roman"/>
          <w:sz w:val="24"/>
          <w:szCs w:val="24"/>
        </w:rPr>
        <w:t>TMGDK’lar</w:t>
      </w:r>
      <w:proofErr w:type="spellEnd"/>
      <w:r w:rsidRPr="004019D1">
        <w:rPr>
          <w:rFonts w:ascii="Times New Roman" w:hAnsi="Times New Roman" w:cs="Times New Roman"/>
          <w:sz w:val="24"/>
          <w:szCs w:val="24"/>
        </w:rPr>
        <w:t> </w:t>
      </w:r>
      <w:r w:rsidR="009C2D74" w:rsidRPr="004019D1">
        <w:rPr>
          <w:rFonts w:ascii="Times New Roman" w:hAnsi="Times New Roman" w:cs="Times New Roman"/>
          <w:sz w:val="24"/>
          <w:szCs w:val="24"/>
        </w:rPr>
        <w:t xml:space="preserve"> </w:t>
      </w:r>
      <w:r w:rsidR="005965E4">
        <w:rPr>
          <w:rFonts w:ascii="Times New Roman" w:hAnsi="Times New Roman" w:cs="Times New Roman"/>
          <w:sz w:val="24"/>
          <w:szCs w:val="24"/>
        </w:rPr>
        <w:t>t</w:t>
      </w:r>
      <w:r w:rsidRPr="004019D1">
        <w:rPr>
          <w:rFonts w:ascii="Times New Roman" w:hAnsi="Times New Roman" w:cs="Times New Roman"/>
          <w:sz w:val="24"/>
          <w:szCs w:val="24"/>
        </w:rPr>
        <w:t>arafından</w:t>
      </w:r>
      <w:r w:rsidRPr="004019D1">
        <w:rPr>
          <w:rFonts w:ascii="Times New Roman" w:eastAsia="Times New Roman" w:hAnsi="Times New Roman" w:cs="Times New Roman"/>
          <w:sz w:val="24"/>
          <w:szCs w:val="24"/>
          <w:lang w:eastAsia="tr-TR"/>
        </w:rPr>
        <w:t xml:space="preserve"> </w:t>
      </w:r>
      <w:r w:rsidRPr="004019D1">
        <w:rPr>
          <w:rFonts w:ascii="Times New Roman" w:hAnsi="Times New Roman" w:cs="Times New Roman"/>
          <w:sz w:val="24"/>
          <w:szCs w:val="24"/>
        </w:rPr>
        <w:t>görevleriyle ilgili olarak etki altında</w:t>
      </w:r>
      <w:r w:rsidRPr="004019D1">
        <w:t xml:space="preserve"> </w:t>
      </w:r>
      <w:r w:rsidRPr="004019D1">
        <w:rPr>
          <w:rFonts w:ascii="Times New Roman" w:hAnsi="Times New Roman" w:cs="Times New Roman"/>
          <w:sz w:val="24"/>
          <w:szCs w:val="24"/>
        </w:rPr>
        <w:t>bırakılamaz.</w:t>
      </w:r>
    </w:p>
    <w:p w:rsidR="00AB1BA2" w:rsidRPr="004019D1" w:rsidRDefault="00AB1BA2" w:rsidP="004368CC">
      <w:pPr>
        <w:spacing w:before="56" w:after="0" w:line="240" w:lineRule="exact"/>
        <w:ind w:firstLine="567"/>
        <w:jc w:val="both"/>
        <w:rPr>
          <w:rFonts w:ascii="Times New Roman" w:hAnsi="Times New Roman" w:cs="Times New Roman"/>
          <w:sz w:val="24"/>
          <w:szCs w:val="24"/>
        </w:rPr>
      </w:pPr>
      <w:r w:rsidRPr="004019D1">
        <w:rPr>
          <w:rFonts w:ascii="Times New Roman" w:hAnsi="Times New Roman" w:cs="Times New Roman"/>
          <w:sz w:val="24"/>
          <w:szCs w:val="24"/>
        </w:rPr>
        <w:t>(5) İşletmeler, ADR/RID Bölüm 1.8.3.6’ya göre hazırlanmış kaza raporlarını İdarenin talebi üzerine sunmak zorundadır.</w:t>
      </w:r>
    </w:p>
    <w:p w:rsidR="00AB1BA2" w:rsidRPr="004019D1" w:rsidRDefault="00AB1BA2" w:rsidP="004368CC">
      <w:pPr>
        <w:spacing w:before="56" w:after="0" w:line="240" w:lineRule="exact"/>
        <w:ind w:firstLine="567"/>
        <w:jc w:val="both"/>
        <w:rPr>
          <w:rFonts w:ascii="Times New Roman" w:hAnsi="Times New Roman" w:cs="Times New Roman"/>
          <w:sz w:val="24"/>
          <w:szCs w:val="24"/>
        </w:rPr>
      </w:pPr>
      <w:r w:rsidRPr="004019D1">
        <w:rPr>
          <w:rFonts w:ascii="Times New Roman" w:hAnsi="Times New Roman" w:cs="Times New Roman"/>
          <w:sz w:val="24"/>
          <w:szCs w:val="24"/>
        </w:rPr>
        <w:t>(6) Bu Tebliğ kapsamında faaliyet gösteren işletmeler, TMGD faaliyetlerinin U-net otomasyon sistemine girilmesini sağlamak zorundadır.</w:t>
      </w:r>
      <w:r w:rsidR="002947D5" w:rsidRPr="004019D1">
        <w:rPr>
          <w:rFonts w:ascii="Times New Roman" w:hAnsi="Times New Roman" w:cs="Times New Roman"/>
          <w:sz w:val="24"/>
          <w:szCs w:val="24"/>
        </w:rPr>
        <w:t xml:space="preserve"> </w:t>
      </w:r>
      <w:proofErr w:type="gramStart"/>
      <w:r w:rsidR="002947D5" w:rsidRPr="004019D1">
        <w:rPr>
          <w:rFonts w:ascii="Times New Roman" w:hAnsi="Times New Roman" w:cs="Times New Roman"/>
          <w:sz w:val="24"/>
          <w:szCs w:val="24"/>
        </w:rPr>
        <w:t>İ</w:t>
      </w:r>
      <w:r w:rsidRPr="004019D1">
        <w:rPr>
          <w:rFonts w:ascii="Times New Roman" w:hAnsi="Times New Roman" w:cs="Times New Roman"/>
          <w:sz w:val="24"/>
          <w:szCs w:val="24"/>
        </w:rPr>
        <w:t xml:space="preserve">şletmeler, gerek hizmet aldıkları ve gerekse istihdam ettikleri TMGD tarafından U-net otomasyon sistemine girilen tespit ve tavsiyeleri işletmeye tebliğ edilmiş olarak kabul etmekle, tespit ve önerilerin işlendiği u-net otomasyon sistemi üzerinde, TMGD ile işletmenin temsile ve ilzama yetkili </w:t>
      </w:r>
      <w:r w:rsidR="000E3E3B" w:rsidRPr="004019D1">
        <w:rPr>
          <w:rFonts w:ascii="Times New Roman" w:hAnsi="Times New Roman" w:cs="Times New Roman"/>
          <w:sz w:val="24"/>
          <w:szCs w:val="24"/>
        </w:rPr>
        <w:t>kişiler</w:t>
      </w:r>
      <w:r w:rsidRPr="004019D1">
        <w:rPr>
          <w:rFonts w:ascii="Times New Roman" w:hAnsi="Times New Roman" w:cs="Times New Roman"/>
          <w:sz w:val="24"/>
          <w:szCs w:val="24"/>
        </w:rPr>
        <w:t xml:space="preserve"> </w:t>
      </w:r>
      <w:r w:rsidR="002947D5" w:rsidRPr="004019D1">
        <w:rPr>
          <w:rFonts w:ascii="Times New Roman" w:hAnsi="Times New Roman" w:cs="Times New Roman"/>
          <w:sz w:val="24"/>
          <w:szCs w:val="24"/>
        </w:rPr>
        <w:t xml:space="preserve">veya yetkilendirdiği kişiler </w:t>
      </w:r>
      <w:r w:rsidRPr="004019D1">
        <w:rPr>
          <w:rFonts w:ascii="Times New Roman" w:hAnsi="Times New Roman" w:cs="Times New Roman"/>
          <w:sz w:val="24"/>
          <w:szCs w:val="24"/>
        </w:rPr>
        <w:t xml:space="preserve">tarafından birlikte veya ayrı </w:t>
      </w:r>
      <w:r w:rsidR="002947D5" w:rsidRPr="004019D1">
        <w:rPr>
          <w:rFonts w:ascii="Times New Roman" w:hAnsi="Times New Roman" w:cs="Times New Roman"/>
          <w:sz w:val="24"/>
          <w:szCs w:val="24"/>
        </w:rPr>
        <w:t>ayrı onaylamakla yükümlüdürler.</w:t>
      </w:r>
      <w:proofErr w:type="gramEnd"/>
    </w:p>
    <w:p w:rsidR="00AB1BA2" w:rsidRPr="00B31B75" w:rsidRDefault="00AB1BA2" w:rsidP="004368CC">
      <w:pPr>
        <w:spacing w:before="56" w:after="0" w:line="240" w:lineRule="exact"/>
        <w:ind w:firstLine="567"/>
        <w:jc w:val="both"/>
        <w:rPr>
          <w:rFonts w:ascii="Times New Roman" w:hAnsi="Times New Roman" w:cs="Times New Roman"/>
          <w:sz w:val="24"/>
          <w:szCs w:val="24"/>
        </w:rPr>
      </w:pPr>
      <w:r w:rsidRPr="004019D1">
        <w:rPr>
          <w:rFonts w:ascii="Times New Roman" w:hAnsi="Times New Roman" w:cs="Times New Roman"/>
          <w:sz w:val="24"/>
          <w:szCs w:val="24"/>
        </w:rPr>
        <w:t xml:space="preserve">(7) </w:t>
      </w:r>
      <w:r w:rsidRPr="00B31B75">
        <w:rPr>
          <w:rFonts w:ascii="Times New Roman" w:hAnsi="Times New Roman" w:cs="Times New Roman"/>
          <w:sz w:val="24"/>
          <w:szCs w:val="24"/>
        </w:rPr>
        <w:t xml:space="preserve">İşletmeler, TMFB kapsamında yapılması gereken iş ve işlemlerinin TMFB ve/veya TMGD muafiyeti içermesi durumunda, faaliyette bulunduğu bölge müdürlüğünün yetki alanındaki her hangi </w:t>
      </w:r>
      <w:r w:rsidR="00FB33C8" w:rsidRPr="00B31B75">
        <w:rPr>
          <w:rFonts w:ascii="Times New Roman" w:hAnsi="Times New Roman" w:cs="Times New Roman"/>
          <w:sz w:val="24"/>
          <w:szCs w:val="24"/>
        </w:rPr>
        <w:t xml:space="preserve">bir </w:t>
      </w:r>
      <w:proofErr w:type="spellStart"/>
      <w:r w:rsidR="00FB33C8" w:rsidRPr="00B31B75">
        <w:rPr>
          <w:rFonts w:ascii="Times New Roman" w:hAnsi="Times New Roman" w:cs="Times New Roman"/>
          <w:sz w:val="24"/>
          <w:szCs w:val="24"/>
        </w:rPr>
        <w:t>TMGDK’dan</w:t>
      </w:r>
      <w:proofErr w:type="spellEnd"/>
      <w:r w:rsidRPr="00B31B75">
        <w:rPr>
          <w:rFonts w:ascii="Times New Roman" w:hAnsi="Times New Roman" w:cs="Times New Roman"/>
          <w:sz w:val="24"/>
          <w:szCs w:val="24"/>
        </w:rPr>
        <w:t xml:space="preserve"> yılda bir muafiyet durumunu belirten rapor almak zorundadır.</w:t>
      </w:r>
    </w:p>
    <w:p w:rsidR="00A75738" w:rsidRPr="004019D1" w:rsidRDefault="00A75738"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w:t>
      </w:r>
      <w:r w:rsidR="009C2D74" w:rsidRPr="004019D1">
        <w:rPr>
          <w:rFonts w:ascii="Times New Roman" w:eastAsia="Times New Roman" w:hAnsi="Times New Roman" w:cs="Times New Roman"/>
          <w:sz w:val="24"/>
          <w:szCs w:val="24"/>
          <w:lang w:eastAsia="tr-TR"/>
        </w:rPr>
        <w:t>8</w:t>
      </w:r>
      <w:r w:rsidRPr="004019D1">
        <w:rPr>
          <w:rFonts w:ascii="Times New Roman" w:eastAsia="Times New Roman" w:hAnsi="Times New Roman" w:cs="Times New Roman"/>
          <w:sz w:val="24"/>
          <w:szCs w:val="24"/>
          <w:lang w:eastAsia="tr-TR"/>
        </w:rPr>
        <w:t xml:space="preserve">) İşletmeler bu Yönerge kapsamında yetkilendirilen </w:t>
      </w:r>
      <w:proofErr w:type="spellStart"/>
      <w:r w:rsidRPr="004019D1">
        <w:rPr>
          <w:rFonts w:ascii="Times New Roman" w:eastAsia="Times New Roman" w:hAnsi="Times New Roman" w:cs="Times New Roman"/>
          <w:sz w:val="24"/>
          <w:szCs w:val="24"/>
          <w:lang w:eastAsia="tr-TR"/>
        </w:rPr>
        <w:t>TMGDK’lardan</w:t>
      </w:r>
      <w:proofErr w:type="spellEnd"/>
      <w:r w:rsidRPr="004019D1">
        <w:rPr>
          <w:rFonts w:ascii="Times New Roman" w:eastAsia="Times New Roman" w:hAnsi="Times New Roman" w:cs="Times New Roman"/>
          <w:sz w:val="24"/>
          <w:szCs w:val="24"/>
          <w:lang w:eastAsia="tr-TR"/>
        </w:rPr>
        <w:t xml:space="preserve"> veya bünyelerinde istihdam ettikleri </w:t>
      </w:r>
      <w:proofErr w:type="spellStart"/>
      <w:r w:rsidRPr="004019D1">
        <w:rPr>
          <w:rFonts w:ascii="Times New Roman" w:eastAsia="Times New Roman" w:hAnsi="Times New Roman" w:cs="Times New Roman"/>
          <w:sz w:val="24"/>
          <w:szCs w:val="24"/>
          <w:lang w:eastAsia="tr-TR"/>
        </w:rPr>
        <w:t>TMGD’ler</w:t>
      </w:r>
      <w:proofErr w:type="spellEnd"/>
      <w:r w:rsidRPr="004019D1">
        <w:rPr>
          <w:rFonts w:ascii="Times New Roman" w:eastAsia="Times New Roman" w:hAnsi="Times New Roman" w:cs="Times New Roman"/>
          <w:sz w:val="24"/>
          <w:szCs w:val="24"/>
          <w:lang w:eastAsia="tr-TR"/>
        </w:rPr>
        <w:t xml:space="preserve"> ile U-net sistemi üzerinden </w:t>
      </w:r>
      <w:r w:rsidR="00494ED1">
        <w:rPr>
          <w:rFonts w:ascii="Times New Roman" w:eastAsia="Times New Roman" w:hAnsi="Times New Roman" w:cs="Times New Roman"/>
          <w:sz w:val="24"/>
          <w:szCs w:val="24"/>
          <w:lang w:eastAsia="tr-TR"/>
        </w:rPr>
        <w:t>atamasını</w:t>
      </w:r>
      <w:r w:rsidRPr="004019D1">
        <w:rPr>
          <w:rFonts w:ascii="Times New Roman" w:eastAsia="Times New Roman" w:hAnsi="Times New Roman" w:cs="Times New Roman"/>
          <w:sz w:val="24"/>
          <w:szCs w:val="24"/>
          <w:lang w:eastAsia="tr-TR"/>
        </w:rPr>
        <w:t>, TMGD değiştirilmesi veya fesih işlemlerini gerçekleştirirler.</w:t>
      </w:r>
    </w:p>
    <w:p w:rsidR="00A75738" w:rsidRDefault="00A75738"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sz w:val="24"/>
          <w:szCs w:val="24"/>
          <w:lang w:eastAsia="tr-TR"/>
        </w:rPr>
        <w:t>(</w:t>
      </w:r>
      <w:r w:rsidR="009C2D74" w:rsidRPr="004019D1">
        <w:rPr>
          <w:rFonts w:ascii="Times New Roman" w:eastAsia="Times New Roman" w:hAnsi="Times New Roman" w:cs="Times New Roman"/>
          <w:sz w:val="24"/>
          <w:szCs w:val="24"/>
          <w:lang w:eastAsia="tr-TR"/>
        </w:rPr>
        <w:t>9</w:t>
      </w:r>
      <w:r w:rsidRPr="004019D1">
        <w:rPr>
          <w:rFonts w:ascii="Times New Roman" w:eastAsia="Times New Roman" w:hAnsi="Times New Roman" w:cs="Times New Roman"/>
          <w:sz w:val="24"/>
          <w:szCs w:val="24"/>
          <w:lang w:eastAsia="tr-TR"/>
        </w:rPr>
        <w:t xml:space="preserve">) </w:t>
      </w:r>
      <w:r w:rsidRPr="00B31B75">
        <w:rPr>
          <w:rFonts w:ascii="Times New Roman" w:eastAsia="Times New Roman" w:hAnsi="Times New Roman" w:cs="Times New Roman"/>
          <w:sz w:val="24"/>
          <w:szCs w:val="24"/>
          <w:lang w:eastAsia="tr-TR"/>
        </w:rPr>
        <w:t xml:space="preserve">İşletmeler tarafından tehlikeli maddenin taşınmasına ilişkin her türlü gönderi için düzenlenmesi gereken, ADR Bölüm 5.4.1’de tanımlanan taşıma evrakının bir örneği,  </w:t>
      </w:r>
      <w:proofErr w:type="spellStart"/>
      <w:r w:rsidRPr="00B31B75">
        <w:rPr>
          <w:rFonts w:ascii="Times New Roman" w:eastAsia="Times New Roman" w:hAnsi="Times New Roman" w:cs="Times New Roman"/>
          <w:sz w:val="24"/>
          <w:szCs w:val="24"/>
          <w:lang w:eastAsia="tr-TR"/>
        </w:rPr>
        <w:t>TMGDK’dan</w:t>
      </w:r>
      <w:proofErr w:type="spellEnd"/>
      <w:r w:rsidRPr="00B31B75">
        <w:rPr>
          <w:rFonts w:ascii="Times New Roman" w:eastAsia="Times New Roman" w:hAnsi="Times New Roman" w:cs="Times New Roman"/>
          <w:sz w:val="24"/>
          <w:szCs w:val="24"/>
          <w:lang w:eastAsia="tr-TR"/>
        </w:rPr>
        <w:t xml:space="preserve"> hizmet alınan veya işletme bünyesinde istihdam edilen </w:t>
      </w:r>
      <w:proofErr w:type="spellStart"/>
      <w:r w:rsidRPr="00B31B75">
        <w:rPr>
          <w:rFonts w:ascii="Times New Roman" w:eastAsia="Times New Roman" w:hAnsi="Times New Roman" w:cs="Times New Roman"/>
          <w:sz w:val="24"/>
          <w:szCs w:val="24"/>
          <w:lang w:eastAsia="tr-TR"/>
        </w:rPr>
        <w:t>TMGD’ye</w:t>
      </w:r>
      <w:proofErr w:type="spellEnd"/>
      <w:r w:rsidRPr="00B31B75">
        <w:rPr>
          <w:rFonts w:ascii="Times New Roman" w:eastAsia="Times New Roman" w:hAnsi="Times New Roman" w:cs="Times New Roman"/>
          <w:sz w:val="24"/>
          <w:szCs w:val="24"/>
          <w:lang w:eastAsia="tr-TR"/>
        </w:rPr>
        <w:t xml:space="preserve"> basılı olarak veya elektronik ortamda verilir. </w:t>
      </w:r>
    </w:p>
    <w:p w:rsidR="00C16E40" w:rsidRDefault="00C16E40"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1B1F75" w:rsidRDefault="001B1F75"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1B1F75" w:rsidRDefault="001B1F75"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C16E40" w:rsidRDefault="00C16E40" w:rsidP="00A75738">
      <w:pPr>
        <w:shd w:val="clear" w:color="auto" w:fill="FFFFFF"/>
        <w:spacing w:after="0" w:line="240" w:lineRule="auto"/>
        <w:ind w:firstLine="567"/>
        <w:jc w:val="both"/>
        <w:rPr>
          <w:rFonts w:ascii="Times New Roman" w:eastAsia="Times New Roman" w:hAnsi="Times New Roman" w:cs="Times New Roman"/>
          <w:sz w:val="24"/>
          <w:szCs w:val="24"/>
          <w:lang w:eastAsia="tr-TR"/>
        </w:rPr>
      </w:pPr>
    </w:p>
    <w:p w:rsidR="00AB1BA2" w:rsidRPr="004019D1" w:rsidRDefault="00A75738" w:rsidP="00AB1BA2">
      <w:pPr>
        <w:shd w:val="clear" w:color="auto" w:fill="FFFFFF"/>
        <w:spacing w:after="0" w:line="240" w:lineRule="auto"/>
        <w:ind w:firstLine="567"/>
        <w:jc w:val="center"/>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 xml:space="preserve">YEDİNCİ </w:t>
      </w:r>
      <w:r w:rsidR="00AB1BA2" w:rsidRPr="004019D1">
        <w:rPr>
          <w:rFonts w:ascii="Times New Roman" w:eastAsia="Times New Roman" w:hAnsi="Times New Roman" w:cs="Times New Roman"/>
          <w:b/>
          <w:bCs/>
          <w:sz w:val="24"/>
          <w:szCs w:val="24"/>
          <w:lang w:eastAsia="tr-TR"/>
        </w:rPr>
        <w:t>BÖLÜM</w:t>
      </w:r>
    </w:p>
    <w:p w:rsidR="00AB1BA2" w:rsidRPr="004019D1" w:rsidRDefault="00AB1BA2" w:rsidP="00AB1BA2">
      <w:pPr>
        <w:shd w:val="clear" w:color="auto" w:fill="FFFFFF"/>
        <w:spacing w:after="0" w:line="240" w:lineRule="auto"/>
        <w:ind w:firstLine="567"/>
        <w:jc w:val="center"/>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Çeşitli ve Son Hükümler</w:t>
      </w:r>
    </w:p>
    <w:p w:rsidR="00AB1BA2" w:rsidRPr="004019D1" w:rsidRDefault="00AB1BA2" w:rsidP="00AB1BA2">
      <w:pPr>
        <w:shd w:val="clear" w:color="auto" w:fill="FFFFFF"/>
        <w:spacing w:after="0" w:line="240" w:lineRule="auto"/>
        <w:ind w:firstLine="567"/>
        <w:rPr>
          <w:rFonts w:ascii="Times New Roman" w:eastAsia="Times New Roman" w:hAnsi="Times New Roman" w:cs="Times New Roman"/>
          <w:b/>
          <w:bCs/>
          <w:sz w:val="24"/>
          <w:szCs w:val="24"/>
          <w:lang w:eastAsia="tr-TR"/>
        </w:rPr>
      </w:pPr>
      <w:r w:rsidRPr="004019D1">
        <w:rPr>
          <w:rFonts w:ascii="Times New Roman" w:eastAsia="Times New Roman" w:hAnsi="Times New Roman" w:cs="Times New Roman"/>
          <w:b/>
          <w:bCs/>
          <w:sz w:val="24"/>
          <w:szCs w:val="24"/>
          <w:lang w:eastAsia="tr-TR"/>
        </w:rPr>
        <w:t>Hüküm bulunmayan haller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bCs/>
          <w:sz w:val="24"/>
          <w:szCs w:val="24"/>
          <w:lang w:eastAsia="tr-TR"/>
        </w:rPr>
      </w:pPr>
      <w:r w:rsidRPr="004019D1">
        <w:rPr>
          <w:rFonts w:ascii="Times New Roman" w:eastAsia="Times New Roman" w:hAnsi="Times New Roman" w:cs="Times New Roman"/>
          <w:b/>
          <w:bCs/>
          <w:sz w:val="24"/>
          <w:szCs w:val="24"/>
          <w:lang w:eastAsia="tr-TR"/>
        </w:rPr>
        <w:t>MADDE 1</w:t>
      </w:r>
      <w:r w:rsidR="00A75738" w:rsidRPr="004019D1">
        <w:rPr>
          <w:rFonts w:ascii="Times New Roman" w:eastAsia="Times New Roman" w:hAnsi="Times New Roman" w:cs="Times New Roman"/>
          <w:b/>
          <w:bCs/>
          <w:sz w:val="24"/>
          <w:szCs w:val="24"/>
          <w:lang w:eastAsia="tr-TR"/>
        </w:rPr>
        <w:t>3</w:t>
      </w:r>
      <w:r w:rsidRPr="004019D1">
        <w:rPr>
          <w:rFonts w:ascii="Times New Roman" w:eastAsia="Times New Roman" w:hAnsi="Times New Roman" w:cs="Times New Roman"/>
          <w:b/>
          <w:bCs/>
          <w:sz w:val="24"/>
          <w:szCs w:val="24"/>
          <w:lang w:eastAsia="tr-TR"/>
        </w:rPr>
        <w:t xml:space="preserve"> – </w:t>
      </w:r>
      <w:r w:rsidRPr="004019D1">
        <w:rPr>
          <w:rFonts w:ascii="Times New Roman" w:eastAsia="Times New Roman" w:hAnsi="Times New Roman" w:cs="Times New Roman"/>
          <w:bCs/>
          <w:sz w:val="24"/>
          <w:szCs w:val="24"/>
          <w:lang w:eastAsia="tr-TR"/>
        </w:rPr>
        <w:t xml:space="preserve">(1) Bu Yönergede hüküm bulunmayan hallerde ulusal ve taraf olduğumuz uluslararası mevzuat hükümleri uygulanır.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sz w:val="24"/>
          <w:szCs w:val="24"/>
          <w:lang w:eastAsia="tr-TR"/>
        </w:rPr>
        <w:t>MADDE 1</w:t>
      </w:r>
      <w:r w:rsidR="00A75738" w:rsidRPr="004019D1">
        <w:rPr>
          <w:rFonts w:ascii="Times New Roman" w:eastAsia="Times New Roman" w:hAnsi="Times New Roman" w:cs="Times New Roman"/>
          <w:b/>
          <w:sz w:val="24"/>
          <w:szCs w:val="24"/>
          <w:lang w:eastAsia="tr-TR"/>
        </w:rPr>
        <w:t>4</w:t>
      </w:r>
      <w:r w:rsidRPr="004019D1">
        <w:rPr>
          <w:rFonts w:ascii="Times New Roman" w:eastAsia="Times New Roman" w:hAnsi="Times New Roman" w:cs="Times New Roman"/>
          <w:sz w:val="24"/>
          <w:szCs w:val="24"/>
          <w:lang w:eastAsia="tr-TR"/>
        </w:rPr>
        <w:t xml:space="preserve"> – (1) Bu Yönergenin uygulanması sırasında, uygulamaya yönelik aksaklıkları gidermeye ve kamu yararı ve kamu güvenliğinin söz konusu olduğu durumlarda, ilgili mevzuat hükümleri çerçevesinde gerekli alt düzenlemeler Tehlikeli Mal ve Kombine Taşımacılık Düzenleme Genel Müdürlüğü tarafından çıkarılacak genelgelerle yapılır. </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Yürürlük</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1</w:t>
      </w:r>
      <w:r w:rsidR="00A75738" w:rsidRPr="004019D1">
        <w:rPr>
          <w:rFonts w:ascii="Times New Roman" w:eastAsia="Times New Roman" w:hAnsi="Times New Roman" w:cs="Times New Roman"/>
          <w:b/>
          <w:bCs/>
          <w:sz w:val="24"/>
          <w:szCs w:val="24"/>
          <w:lang w:eastAsia="tr-TR"/>
        </w:rPr>
        <w:t>5</w:t>
      </w:r>
      <w:r w:rsidRPr="004019D1">
        <w:rPr>
          <w:rFonts w:ascii="Times New Roman" w:eastAsia="Times New Roman" w:hAnsi="Times New Roman" w:cs="Times New Roman"/>
          <w:b/>
          <w:bCs/>
          <w:sz w:val="24"/>
          <w:szCs w:val="24"/>
          <w:lang w:eastAsia="tr-TR"/>
        </w:rPr>
        <w:t xml:space="preserve"> –</w:t>
      </w:r>
      <w:r w:rsidRPr="004019D1">
        <w:rPr>
          <w:rFonts w:ascii="Times New Roman" w:eastAsia="Times New Roman" w:hAnsi="Times New Roman" w:cs="Times New Roman"/>
          <w:sz w:val="24"/>
          <w:szCs w:val="24"/>
          <w:lang w:eastAsia="tr-TR"/>
        </w:rPr>
        <w:t> (1) Bu Yönerge</w:t>
      </w:r>
      <w:r w:rsidR="00141F2C">
        <w:rPr>
          <w:rFonts w:ascii="Times New Roman" w:eastAsia="Times New Roman" w:hAnsi="Times New Roman" w:cs="Times New Roman"/>
          <w:sz w:val="24"/>
          <w:szCs w:val="24"/>
          <w:lang w:eastAsia="tr-TR"/>
        </w:rPr>
        <w:t xml:space="preserve">nin yedinci maddesi </w:t>
      </w:r>
      <w:proofErr w:type="gramStart"/>
      <w:r w:rsidR="00141F2C">
        <w:rPr>
          <w:rFonts w:ascii="Times New Roman" w:eastAsia="Times New Roman" w:hAnsi="Times New Roman" w:cs="Times New Roman"/>
          <w:sz w:val="24"/>
          <w:szCs w:val="24"/>
          <w:lang w:eastAsia="tr-TR"/>
        </w:rPr>
        <w:t>15/09/2017</w:t>
      </w:r>
      <w:proofErr w:type="gramEnd"/>
      <w:r w:rsidR="00DF19E0">
        <w:rPr>
          <w:rFonts w:ascii="Times New Roman" w:eastAsia="Times New Roman" w:hAnsi="Times New Roman" w:cs="Times New Roman"/>
          <w:sz w:val="24"/>
          <w:szCs w:val="24"/>
          <w:lang w:eastAsia="tr-TR"/>
        </w:rPr>
        <w:t xml:space="preserve"> tarihinde, diğer maddeleri</w:t>
      </w:r>
      <w:r w:rsidRPr="004019D1">
        <w:rPr>
          <w:rFonts w:ascii="Times New Roman" w:eastAsia="Times New Roman" w:hAnsi="Times New Roman" w:cs="Times New Roman"/>
          <w:sz w:val="24"/>
          <w:szCs w:val="24"/>
          <w:lang w:eastAsia="tr-TR"/>
        </w:rPr>
        <w:t xml:space="preserve"> 01/01/2018 tarihinde yürürlüğe girer.</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Yürütme</w:t>
      </w:r>
    </w:p>
    <w:p w:rsidR="00AB1BA2" w:rsidRPr="004019D1" w:rsidRDefault="00AB1BA2" w:rsidP="00AB1BA2">
      <w:pPr>
        <w:shd w:val="clear" w:color="auto" w:fill="FFFFFF"/>
        <w:spacing w:after="0" w:line="240" w:lineRule="auto"/>
        <w:ind w:firstLine="567"/>
        <w:jc w:val="both"/>
        <w:rPr>
          <w:rFonts w:ascii="Times New Roman" w:eastAsia="Times New Roman" w:hAnsi="Times New Roman" w:cs="Times New Roman"/>
          <w:sz w:val="24"/>
          <w:szCs w:val="24"/>
          <w:lang w:eastAsia="tr-TR"/>
        </w:rPr>
      </w:pPr>
      <w:r w:rsidRPr="004019D1">
        <w:rPr>
          <w:rFonts w:ascii="Times New Roman" w:eastAsia="Times New Roman" w:hAnsi="Times New Roman" w:cs="Times New Roman"/>
          <w:b/>
          <w:bCs/>
          <w:sz w:val="24"/>
          <w:szCs w:val="24"/>
          <w:lang w:eastAsia="tr-TR"/>
        </w:rPr>
        <w:t>MADDE 1</w:t>
      </w:r>
      <w:r w:rsidR="00A75738" w:rsidRPr="004019D1">
        <w:rPr>
          <w:rFonts w:ascii="Times New Roman" w:eastAsia="Times New Roman" w:hAnsi="Times New Roman" w:cs="Times New Roman"/>
          <w:b/>
          <w:bCs/>
          <w:sz w:val="24"/>
          <w:szCs w:val="24"/>
          <w:lang w:eastAsia="tr-TR"/>
        </w:rPr>
        <w:t xml:space="preserve">6 </w:t>
      </w:r>
      <w:r w:rsidRPr="004019D1">
        <w:rPr>
          <w:rFonts w:ascii="Times New Roman" w:eastAsia="Times New Roman" w:hAnsi="Times New Roman" w:cs="Times New Roman"/>
          <w:b/>
          <w:bCs/>
          <w:sz w:val="24"/>
          <w:szCs w:val="24"/>
          <w:lang w:eastAsia="tr-TR"/>
        </w:rPr>
        <w:t>–</w:t>
      </w:r>
      <w:r w:rsidRPr="004019D1">
        <w:rPr>
          <w:rFonts w:ascii="Times New Roman" w:eastAsia="Times New Roman" w:hAnsi="Times New Roman" w:cs="Times New Roman"/>
          <w:sz w:val="24"/>
          <w:szCs w:val="24"/>
          <w:lang w:eastAsia="tr-TR"/>
        </w:rPr>
        <w:t> (1) Tehlikeli Mal ve Kombine Taşımacılık Düzenleme Genel Müdürü yürütür.</w:t>
      </w:r>
    </w:p>
    <w:p w:rsidR="000636EE" w:rsidRDefault="000636EE"/>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 w:rsidR="000C542D" w:rsidRDefault="000C542D">
      <w:pPr>
        <w:sectPr w:rsidR="000C542D" w:rsidSect="001B1F75">
          <w:headerReference w:type="default" r:id="rId10"/>
          <w:footerReference w:type="default" r:id="rId11"/>
          <w:pgSz w:w="11906" w:h="16838"/>
          <w:pgMar w:top="1276" w:right="1417" w:bottom="1417" w:left="1417"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20"/>
        <w:gridCol w:w="1385"/>
        <w:gridCol w:w="2682"/>
        <w:gridCol w:w="1401"/>
        <w:gridCol w:w="1497"/>
        <w:gridCol w:w="2350"/>
        <w:gridCol w:w="720"/>
        <w:gridCol w:w="2016"/>
        <w:gridCol w:w="2647"/>
      </w:tblGrid>
      <w:tr w:rsidR="000C542D" w:rsidRPr="000C542D" w:rsidTr="000658CF">
        <w:trPr>
          <w:trHeight w:val="553"/>
        </w:trPr>
        <w:tc>
          <w:tcPr>
            <w:tcW w:w="5000" w:type="pct"/>
            <w:gridSpan w:val="10"/>
            <w:tcBorders>
              <w:top w:val="nil"/>
              <w:left w:val="nil"/>
              <w:right w:val="nil"/>
            </w:tcBorders>
            <w:vAlign w:val="center"/>
          </w:tcPr>
          <w:p w:rsidR="000C542D" w:rsidRPr="000C542D" w:rsidRDefault="000C542D" w:rsidP="000C542D">
            <w:pPr>
              <w:spacing w:after="0" w:line="240" w:lineRule="auto"/>
              <w:jc w:val="right"/>
              <w:rPr>
                <w:rFonts w:ascii="Arial" w:eastAsia="Times New Roman" w:hAnsi="Arial" w:cs="Arial"/>
                <w:b/>
                <w:color w:val="000000"/>
                <w:sz w:val="24"/>
                <w:szCs w:val="24"/>
                <w:lang w:eastAsia="tr-TR"/>
              </w:rPr>
            </w:pPr>
            <w:r w:rsidRPr="000C542D">
              <w:rPr>
                <w:rFonts w:ascii="Arial" w:eastAsia="Times New Roman" w:hAnsi="Arial" w:cs="Arial"/>
                <w:b/>
                <w:color w:val="000000"/>
                <w:sz w:val="24"/>
                <w:szCs w:val="24"/>
                <w:lang w:eastAsia="tr-TR"/>
              </w:rPr>
              <w:lastRenderedPageBreak/>
              <w:t>EK - 1</w:t>
            </w:r>
          </w:p>
        </w:tc>
      </w:tr>
      <w:tr w:rsidR="000C542D" w:rsidRPr="000C542D" w:rsidTr="000658CF">
        <w:trPr>
          <w:trHeight w:val="553"/>
        </w:trPr>
        <w:tc>
          <w:tcPr>
            <w:tcW w:w="5000" w:type="pct"/>
            <w:gridSpan w:val="10"/>
            <w:tcBorders>
              <w:top w:val="nil"/>
              <w:left w:val="nil"/>
              <w:right w:val="nil"/>
            </w:tcBorders>
            <w:vAlign w:val="center"/>
          </w:tcPr>
          <w:p w:rsidR="000C542D" w:rsidRPr="000C542D" w:rsidRDefault="000C542D" w:rsidP="000C542D">
            <w:pPr>
              <w:spacing w:after="0" w:line="240" w:lineRule="auto"/>
              <w:jc w:val="center"/>
              <w:rPr>
                <w:rFonts w:ascii="Arial" w:eastAsia="Times New Roman" w:hAnsi="Arial" w:cs="Arial"/>
                <w:b/>
                <w:color w:val="000000"/>
                <w:sz w:val="24"/>
                <w:szCs w:val="24"/>
                <w:lang w:eastAsia="tr-TR"/>
              </w:rPr>
            </w:pPr>
            <w:r w:rsidRPr="000C542D">
              <w:rPr>
                <w:rFonts w:ascii="Arial" w:eastAsia="Times New Roman" w:hAnsi="Arial" w:cs="Arial"/>
                <w:b/>
                <w:color w:val="000000"/>
                <w:sz w:val="24"/>
                <w:szCs w:val="24"/>
                <w:lang w:eastAsia="tr-TR"/>
              </w:rPr>
              <w:t xml:space="preserve">TEHLİKELİ MADDE GÜVENLİK DANIŞMANLIĞI KURULUŞU </w:t>
            </w:r>
            <w:r w:rsidRPr="000C542D">
              <w:rPr>
                <w:rFonts w:ascii="Arial" w:eastAsia="Times New Roman" w:hAnsi="Arial" w:cs="Arial"/>
                <w:b/>
                <w:noProof/>
                <w:color w:val="000000"/>
                <w:spacing w:val="-3"/>
                <w:sz w:val="24"/>
                <w:szCs w:val="24"/>
                <w:lang w:eastAsia="tr-TR"/>
              </w:rPr>
              <w:t>YETKI BELGESI BAŞVURU FORMU</w:t>
            </w:r>
          </w:p>
        </w:tc>
      </w:tr>
      <w:tr w:rsidR="000C542D" w:rsidRPr="000C542D" w:rsidTr="000658CF">
        <w:trPr>
          <w:cantSplit/>
          <w:trHeight w:val="285"/>
        </w:trPr>
        <w:tc>
          <w:tcPr>
            <w:tcW w:w="2227" w:type="pct"/>
            <w:gridSpan w:val="5"/>
            <w:vMerge w:val="restart"/>
          </w:tcPr>
          <w:p w:rsidR="000C542D" w:rsidRPr="000C542D" w:rsidRDefault="000C542D" w:rsidP="000C542D">
            <w:pPr>
              <w:spacing w:after="0" w:line="240" w:lineRule="auto"/>
              <w:rPr>
                <w:rFonts w:ascii="Bookman Old Style" w:eastAsia="Times New Roman" w:hAnsi="Bookman Old Style" w:cs="Bookman Old Style"/>
                <w:color w:val="000000"/>
                <w:sz w:val="20"/>
                <w:szCs w:val="20"/>
                <w:lang w:eastAsia="tr-TR"/>
              </w:rPr>
            </w:pPr>
            <w:r w:rsidRPr="000C542D">
              <w:rPr>
                <w:rFonts w:ascii="Arial" w:eastAsia="Times New Roman" w:hAnsi="Arial" w:cs="Arial"/>
                <w:b/>
                <w:color w:val="000000"/>
                <w:sz w:val="20"/>
                <w:szCs w:val="20"/>
                <w:lang w:eastAsia="tr-TR"/>
              </w:rPr>
              <w:t xml:space="preserve">TMGDK </w:t>
            </w:r>
            <w:proofErr w:type="gramStart"/>
            <w:r w:rsidRPr="000C542D">
              <w:rPr>
                <w:rFonts w:ascii="Arial" w:eastAsia="Times New Roman" w:hAnsi="Arial" w:cs="Arial"/>
                <w:b/>
                <w:color w:val="000000"/>
                <w:sz w:val="20"/>
                <w:szCs w:val="20"/>
                <w:lang w:eastAsia="tr-TR"/>
              </w:rPr>
              <w:t>UNVANI</w:t>
            </w:r>
            <w:r w:rsidRPr="000C542D">
              <w:rPr>
                <w:rFonts w:ascii="Bookman Old Style" w:eastAsia="Times New Roman" w:hAnsi="Bookman Old Style" w:cs="Bookman Old Style"/>
                <w:color w:val="000000"/>
                <w:sz w:val="20"/>
                <w:szCs w:val="20"/>
                <w:lang w:eastAsia="tr-TR"/>
              </w:rPr>
              <w:t xml:space="preserve"> :</w:t>
            </w:r>
            <w:r w:rsidR="008D17F4">
              <w:rPr>
                <w:rFonts w:ascii="Bookman Old Style" w:eastAsia="Times New Roman" w:hAnsi="Bookman Old Style" w:cs="Bookman Old Style"/>
                <w:color w:val="000000"/>
                <w:sz w:val="20"/>
                <w:szCs w:val="20"/>
                <w:lang w:eastAsia="tr-TR"/>
              </w:rPr>
              <w:t xml:space="preserve"> </w:t>
            </w:r>
            <w:r w:rsidR="008D17F4" w:rsidRPr="008D17F4">
              <w:rPr>
                <w:rFonts w:ascii="Bookman Old Style" w:eastAsia="Times New Roman" w:hAnsi="Bookman Old Style" w:cs="Bookman Old Style"/>
                <w:color w:val="000000"/>
                <w:sz w:val="20"/>
                <w:szCs w:val="20"/>
                <w:lang w:eastAsia="tr-TR"/>
              </w:rPr>
              <w:t>TM</w:t>
            </w:r>
            <w:proofErr w:type="gramEnd"/>
            <w:r w:rsidR="008D17F4" w:rsidRPr="008D17F4">
              <w:rPr>
                <w:rFonts w:ascii="Bookman Old Style" w:eastAsia="Times New Roman" w:hAnsi="Bookman Old Style" w:cs="Bookman Old Style"/>
                <w:color w:val="000000"/>
                <w:sz w:val="20"/>
                <w:szCs w:val="20"/>
                <w:lang w:eastAsia="tr-TR"/>
              </w:rPr>
              <w:t xml:space="preserve"> ÖYKÜ DANIŞMANLIK LTD. ŞTİ.</w:t>
            </w:r>
          </w:p>
          <w:p w:rsidR="000C542D" w:rsidRPr="000C542D" w:rsidRDefault="000C542D" w:rsidP="000C542D">
            <w:pPr>
              <w:spacing w:after="0" w:line="240" w:lineRule="auto"/>
              <w:rPr>
                <w:rFonts w:ascii="Arial" w:eastAsia="Times New Roman" w:hAnsi="Arial" w:cs="Arial"/>
                <w:color w:val="000000"/>
                <w:sz w:val="24"/>
                <w:szCs w:val="24"/>
                <w:lang w:eastAsia="tr-TR"/>
              </w:rPr>
            </w:pPr>
          </w:p>
        </w:tc>
        <w:tc>
          <w:tcPr>
            <w:tcW w:w="2773" w:type="pct"/>
            <w:gridSpan w:val="5"/>
            <w:vAlign w:val="center"/>
          </w:tcPr>
          <w:p w:rsidR="000C542D" w:rsidRPr="000C542D" w:rsidRDefault="000C542D" w:rsidP="000C542D">
            <w:pPr>
              <w:tabs>
                <w:tab w:val="left" w:pos="2863"/>
              </w:tabs>
              <w:spacing w:after="0" w:line="240" w:lineRule="auto"/>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 xml:space="preserve">Vergi Dairesi ve </w:t>
            </w:r>
            <w:proofErr w:type="gramStart"/>
            <w:r w:rsidRPr="000C542D">
              <w:rPr>
                <w:rFonts w:ascii="Arial" w:eastAsia="Times New Roman" w:hAnsi="Arial" w:cs="Arial"/>
                <w:b/>
                <w:color w:val="000000"/>
                <w:sz w:val="20"/>
                <w:szCs w:val="20"/>
                <w:lang w:eastAsia="tr-TR"/>
              </w:rPr>
              <w:t>No. :</w:t>
            </w:r>
            <w:r w:rsidR="008D17F4">
              <w:rPr>
                <w:rFonts w:ascii="Arial" w:eastAsia="Times New Roman" w:hAnsi="Arial" w:cs="Arial"/>
                <w:b/>
                <w:color w:val="000000"/>
                <w:sz w:val="20"/>
                <w:szCs w:val="20"/>
                <w:lang w:eastAsia="tr-TR"/>
              </w:rPr>
              <w:t xml:space="preserve"> </w:t>
            </w:r>
            <w:r w:rsidR="008D17F4" w:rsidRPr="008D17F4">
              <w:rPr>
                <w:rFonts w:ascii="Arial" w:eastAsia="Times New Roman" w:hAnsi="Arial" w:cs="Arial"/>
                <w:color w:val="000000"/>
                <w:sz w:val="20"/>
                <w:szCs w:val="20"/>
                <w:lang w:eastAsia="tr-TR"/>
              </w:rPr>
              <w:t>Halkalı</w:t>
            </w:r>
            <w:proofErr w:type="gramEnd"/>
            <w:r w:rsidR="008D17F4" w:rsidRPr="008D17F4">
              <w:rPr>
                <w:rFonts w:ascii="Arial" w:eastAsia="Times New Roman" w:hAnsi="Arial" w:cs="Arial"/>
                <w:color w:val="000000"/>
                <w:sz w:val="20"/>
                <w:szCs w:val="20"/>
                <w:lang w:eastAsia="tr-TR"/>
              </w:rPr>
              <w:t xml:space="preserve"> VD. 8450417583</w:t>
            </w:r>
          </w:p>
        </w:tc>
      </w:tr>
      <w:tr w:rsidR="000C542D" w:rsidRPr="000C542D" w:rsidTr="000658CF">
        <w:trPr>
          <w:cantSplit/>
          <w:trHeight w:val="288"/>
        </w:trPr>
        <w:tc>
          <w:tcPr>
            <w:tcW w:w="2227" w:type="pct"/>
            <w:gridSpan w:val="5"/>
            <w:vMerge/>
          </w:tcPr>
          <w:p w:rsidR="000C542D" w:rsidRPr="000C542D" w:rsidRDefault="000C542D" w:rsidP="000C542D">
            <w:pPr>
              <w:spacing w:after="0" w:line="240" w:lineRule="auto"/>
              <w:rPr>
                <w:rFonts w:ascii="Arial" w:eastAsia="Times New Roman" w:hAnsi="Arial" w:cs="Arial"/>
                <w:b/>
                <w:color w:val="000000"/>
                <w:sz w:val="24"/>
                <w:szCs w:val="24"/>
                <w:lang w:eastAsia="tr-TR"/>
              </w:rPr>
            </w:pPr>
          </w:p>
        </w:tc>
        <w:tc>
          <w:tcPr>
            <w:tcW w:w="2773" w:type="pct"/>
            <w:gridSpan w:val="5"/>
            <w:vAlign w:val="center"/>
          </w:tcPr>
          <w:p w:rsidR="000C542D" w:rsidRPr="000C542D" w:rsidRDefault="000C542D" w:rsidP="000C542D">
            <w:pPr>
              <w:tabs>
                <w:tab w:val="left" w:pos="2913"/>
              </w:tabs>
              <w:spacing w:after="0" w:line="240" w:lineRule="auto"/>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 xml:space="preserve">SGK işyeri Sicil </w:t>
            </w:r>
            <w:proofErr w:type="gramStart"/>
            <w:r w:rsidRPr="000C542D">
              <w:rPr>
                <w:rFonts w:ascii="Arial" w:eastAsia="Times New Roman" w:hAnsi="Arial" w:cs="Arial"/>
                <w:b/>
                <w:color w:val="000000"/>
                <w:sz w:val="20"/>
                <w:szCs w:val="20"/>
                <w:lang w:eastAsia="tr-TR"/>
              </w:rPr>
              <w:t>No. :</w:t>
            </w:r>
            <w:r w:rsidR="00825DD1">
              <w:rPr>
                <w:rFonts w:ascii="Arial" w:eastAsia="Times New Roman" w:hAnsi="Arial" w:cs="Arial"/>
                <w:b/>
                <w:color w:val="000000"/>
                <w:sz w:val="20"/>
                <w:szCs w:val="20"/>
                <w:lang w:eastAsia="tr-TR"/>
              </w:rPr>
              <w:t xml:space="preserve"> </w:t>
            </w:r>
            <w:r w:rsidR="00825DD1" w:rsidRPr="00825DD1">
              <w:rPr>
                <w:rFonts w:ascii="Arial" w:eastAsia="Times New Roman" w:hAnsi="Arial" w:cs="Arial"/>
                <w:color w:val="000000"/>
                <w:sz w:val="20"/>
                <w:szCs w:val="20"/>
                <w:lang w:eastAsia="tr-TR"/>
              </w:rPr>
              <w:t>104422</w:t>
            </w:r>
            <w:proofErr w:type="gramEnd"/>
            <w:r w:rsidR="00825DD1" w:rsidRPr="00825DD1">
              <w:rPr>
                <w:rFonts w:ascii="Arial" w:eastAsia="Times New Roman" w:hAnsi="Arial" w:cs="Arial"/>
                <w:color w:val="000000"/>
                <w:sz w:val="20"/>
                <w:szCs w:val="20"/>
                <w:lang w:eastAsia="tr-TR"/>
              </w:rPr>
              <w:t>-5</w:t>
            </w:r>
          </w:p>
        </w:tc>
      </w:tr>
      <w:tr w:rsidR="000C542D" w:rsidRPr="000C542D" w:rsidTr="000658CF">
        <w:trPr>
          <w:cantSplit/>
          <w:trHeight w:val="264"/>
        </w:trPr>
        <w:tc>
          <w:tcPr>
            <w:tcW w:w="2227" w:type="pct"/>
            <w:gridSpan w:val="5"/>
            <w:vMerge w:val="restart"/>
          </w:tcPr>
          <w:p w:rsidR="000C542D" w:rsidRPr="008D17F4"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b/>
                <w:color w:val="000000"/>
                <w:sz w:val="20"/>
                <w:szCs w:val="20"/>
                <w:lang w:eastAsia="tr-TR"/>
              </w:rPr>
              <w:t xml:space="preserve">TMGDK ADRESİ: </w:t>
            </w:r>
            <w:r w:rsidR="008D17F4" w:rsidRPr="008D17F4">
              <w:rPr>
                <w:rFonts w:ascii="Arial" w:eastAsia="Times New Roman" w:hAnsi="Arial" w:cs="Arial"/>
                <w:color w:val="000000"/>
                <w:sz w:val="20"/>
                <w:szCs w:val="20"/>
                <w:lang w:eastAsia="tr-TR"/>
              </w:rPr>
              <w:t xml:space="preserve">Atakent Mah. Turgut Özal Bulvarı Dumankaya </w:t>
            </w:r>
            <w:proofErr w:type="spellStart"/>
            <w:r w:rsidR="008D17F4" w:rsidRPr="008D17F4">
              <w:rPr>
                <w:rFonts w:ascii="Arial" w:eastAsia="Times New Roman" w:hAnsi="Arial" w:cs="Arial"/>
                <w:color w:val="000000"/>
                <w:sz w:val="20"/>
                <w:szCs w:val="20"/>
                <w:lang w:eastAsia="tr-TR"/>
              </w:rPr>
              <w:t>Miks</w:t>
            </w:r>
            <w:proofErr w:type="spellEnd"/>
            <w:r w:rsidR="008D17F4" w:rsidRPr="008D17F4">
              <w:rPr>
                <w:rFonts w:ascii="Arial" w:eastAsia="Times New Roman" w:hAnsi="Arial" w:cs="Arial"/>
                <w:color w:val="000000"/>
                <w:sz w:val="20"/>
                <w:szCs w:val="20"/>
                <w:lang w:eastAsia="tr-TR"/>
              </w:rPr>
              <w:t xml:space="preserve"> Sitesi B-1 Apt. No:48-1 B/155 Küçükçekmece İSTANBUL</w:t>
            </w:r>
          </w:p>
          <w:p w:rsidR="000C542D" w:rsidRPr="000C542D" w:rsidRDefault="000C542D" w:rsidP="000C542D">
            <w:pPr>
              <w:spacing w:after="0" w:line="240" w:lineRule="auto"/>
              <w:rPr>
                <w:rFonts w:ascii="Arial" w:eastAsia="Times New Roman" w:hAnsi="Arial" w:cs="Arial"/>
                <w:b/>
                <w:color w:val="000000"/>
                <w:sz w:val="24"/>
                <w:szCs w:val="24"/>
                <w:lang w:eastAsia="tr-TR"/>
              </w:rPr>
            </w:pPr>
          </w:p>
          <w:p w:rsidR="000C542D" w:rsidRPr="000C542D" w:rsidRDefault="000C542D" w:rsidP="000C542D">
            <w:pPr>
              <w:spacing w:after="0" w:line="240" w:lineRule="auto"/>
              <w:rPr>
                <w:rFonts w:ascii="Arial" w:eastAsia="Times New Roman" w:hAnsi="Arial" w:cs="Arial"/>
                <w:color w:val="000000"/>
                <w:sz w:val="24"/>
                <w:szCs w:val="24"/>
                <w:lang w:eastAsia="tr-TR"/>
              </w:rPr>
            </w:pPr>
          </w:p>
        </w:tc>
        <w:tc>
          <w:tcPr>
            <w:tcW w:w="2773" w:type="pct"/>
            <w:gridSpan w:val="5"/>
            <w:vAlign w:val="center"/>
          </w:tcPr>
          <w:p w:rsidR="000C542D" w:rsidRPr="000C542D" w:rsidRDefault="000C542D" w:rsidP="00825DD1">
            <w:pPr>
              <w:spacing w:after="0" w:line="240" w:lineRule="auto"/>
              <w:rPr>
                <w:rFonts w:ascii="Arial" w:eastAsia="Times New Roman" w:hAnsi="Arial" w:cs="Arial"/>
                <w:color w:val="000000"/>
                <w:sz w:val="20"/>
                <w:szCs w:val="20"/>
                <w:lang w:eastAsia="tr-TR"/>
              </w:rPr>
            </w:pPr>
            <w:proofErr w:type="gramStart"/>
            <w:r w:rsidRPr="000C542D">
              <w:rPr>
                <w:rFonts w:ascii="Arial" w:eastAsia="Times New Roman" w:hAnsi="Arial" w:cs="Arial"/>
                <w:b/>
                <w:color w:val="000000"/>
                <w:sz w:val="20"/>
                <w:szCs w:val="20"/>
                <w:lang w:eastAsia="tr-TR"/>
              </w:rPr>
              <w:t>Telefon   :</w:t>
            </w:r>
            <w:r w:rsidR="00825DD1">
              <w:rPr>
                <w:rFonts w:ascii="Arial" w:eastAsia="Times New Roman" w:hAnsi="Arial" w:cs="Arial"/>
                <w:b/>
                <w:color w:val="000000"/>
                <w:sz w:val="20"/>
                <w:szCs w:val="20"/>
                <w:lang w:eastAsia="tr-TR"/>
              </w:rPr>
              <w:t xml:space="preserve"> </w:t>
            </w:r>
            <w:r w:rsidR="00825DD1" w:rsidRPr="00825DD1">
              <w:rPr>
                <w:rFonts w:ascii="Arial" w:eastAsia="Times New Roman" w:hAnsi="Arial" w:cs="Arial"/>
                <w:color w:val="000000"/>
                <w:sz w:val="20"/>
                <w:szCs w:val="20"/>
                <w:lang w:eastAsia="tr-TR"/>
              </w:rPr>
              <w:t>0535</w:t>
            </w:r>
            <w:proofErr w:type="gramEnd"/>
            <w:r w:rsidR="00825DD1" w:rsidRPr="00825DD1">
              <w:rPr>
                <w:rFonts w:ascii="Arial" w:eastAsia="Times New Roman" w:hAnsi="Arial" w:cs="Arial"/>
                <w:color w:val="000000"/>
                <w:sz w:val="20"/>
                <w:szCs w:val="20"/>
                <w:lang w:eastAsia="tr-TR"/>
              </w:rPr>
              <w:t xml:space="preserve"> 702 8323</w:t>
            </w:r>
          </w:p>
        </w:tc>
      </w:tr>
      <w:tr w:rsidR="000C542D" w:rsidRPr="000C542D" w:rsidTr="000658CF">
        <w:trPr>
          <w:cantSplit/>
          <w:trHeight w:val="281"/>
        </w:trPr>
        <w:tc>
          <w:tcPr>
            <w:tcW w:w="2227" w:type="pct"/>
            <w:gridSpan w:val="5"/>
            <w:vMerge/>
          </w:tcPr>
          <w:p w:rsidR="000C542D" w:rsidRPr="000C542D" w:rsidRDefault="000C542D" w:rsidP="000C542D">
            <w:pPr>
              <w:spacing w:after="0" w:line="240" w:lineRule="auto"/>
              <w:rPr>
                <w:rFonts w:ascii="Arial" w:eastAsia="Times New Roman" w:hAnsi="Arial" w:cs="Arial"/>
                <w:b/>
                <w:color w:val="000000"/>
                <w:sz w:val="24"/>
                <w:szCs w:val="24"/>
                <w:lang w:eastAsia="tr-TR"/>
              </w:rPr>
            </w:pPr>
          </w:p>
        </w:tc>
        <w:tc>
          <w:tcPr>
            <w:tcW w:w="2773" w:type="pct"/>
            <w:gridSpan w:val="5"/>
            <w:vAlign w:val="center"/>
          </w:tcPr>
          <w:p w:rsidR="000C542D" w:rsidRPr="000C542D" w:rsidRDefault="000C542D" w:rsidP="000C542D">
            <w:pPr>
              <w:spacing w:after="0" w:line="240" w:lineRule="auto"/>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 xml:space="preserve">E </w:t>
            </w:r>
            <w:proofErr w:type="gramStart"/>
            <w:r w:rsidRPr="000C542D">
              <w:rPr>
                <w:rFonts w:ascii="Arial" w:eastAsia="Times New Roman" w:hAnsi="Arial" w:cs="Arial"/>
                <w:b/>
                <w:color w:val="000000"/>
                <w:sz w:val="20"/>
                <w:szCs w:val="20"/>
                <w:lang w:eastAsia="tr-TR"/>
              </w:rPr>
              <w:t>posta   :</w:t>
            </w:r>
            <w:r w:rsidR="00825DD1">
              <w:rPr>
                <w:rFonts w:ascii="Arial" w:eastAsia="Times New Roman" w:hAnsi="Arial" w:cs="Arial"/>
                <w:b/>
                <w:color w:val="000000"/>
                <w:sz w:val="20"/>
                <w:szCs w:val="20"/>
                <w:lang w:eastAsia="tr-TR"/>
              </w:rPr>
              <w:t xml:space="preserve"> </w:t>
            </w:r>
            <w:r w:rsidR="00825DD1" w:rsidRPr="00825DD1">
              <w:rPr>
                <w:rFonts w:ascii="Arial" w:eastAsia="Times New Roman" w:hAnsi="Arial" w:cs="Arial"/>
                <w:color w:val="000000"/>
                <w:sz w:val="20"/>
                <w:szCs w:val="20"/>
                <w:lang w:eastAsia="tr-TR"/>
              </w:rPr>
              <w:t>ertan</w:t>
            </w:r>
            <w:proofErr w:type="gramEnd"/>
            <w:r w:rsidR="00825DD1" w:rsidRPr="00825DD1">
              <w:rPr>
                <w:rFonts w:ascii="Arial" w:eastAsia="Times New Roman" w:hAnsi="Arial" w:cs="Arial"/>
                <w:color w:val="000000"/>
                <w:sz w:val="20"/>
                <w:szCs w:val="20"/>
                <w:lang w:eastAsia="tr-TR"/>
              </w:rPr>
              <w:t>.akgunes@tmdanismani.com</w:t>
            </w:r>
          </w:p>
        </w:tc>
      </w:tr>
      <w:tr w:rsidR="000C542D" w:rsidRPr="000C542D" w:rsidTr="000658CF">
        <w:trPr>
          <w:cantSplit/>
          <w:trHeight w:val="275"/>
        </w:trPr>
        <w:tc>
          <w:tcPr>
            <w:tcW w:w="3743" w:type="pct"/>
            <w:gridSpan w:val="8"/>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 xml:space="preserve">TMGDK ORTAKLIK YAPISI </w:t>
            </w:r>
          </w:p>
        </w:tc>
        <w:tc>
          <w:tcPr>
            <w:tcW w:w="1257" w:type="pct"/>
            <w:gridSpan w:val="2"/>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SERMAYESİ</w:t>
            </w:r>
          </w:p>
          <w:p w:rsidR="000C542D" w:rsidRPr="000C542D" w:rsidRDefault="000C542D" w:rsidP="000C542D">
            <w:pPr>
              <w:spacing w:after="0" w:line="240" w:lineRule="auto"/>
              <w:rPr>
                <w:rFonts w:ascii="Arial" w:eastAsia="Times New Roman" w:hAnsi="Arial" w:cs="Arial"/>
                <w:color w:val="993300"/>
                <w:sz w:val="20"/>
                <w:szCs w:val="20"/>
                <w:lang w:eastAsia="tr-TR"/>
              </w:rPr>
            </w:pPr>
          </w:p>
        </w:tc>
      </w:tr>
      <w:tr w:rsidR="000C542D" w:rsidRPr="000C542D" w:rsidTr="000658CF">
        <w:trPr>
          <w:cantSplit/>
          <w:trHeight w:val="606"/>
        </w:trPr>
        <w:tc>
          <w:tcPr>
            <w:tcW w:w="327"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SIRA</w:t>
            </w:r>
          </w:p>
        </w:tc>
        <w:tc>
          <w:tcPr>
            <w:tcW w:w="1415"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İSİM SOYİSİM</w:t>
            </w:r>
          </w:p>
        </w:tc>
        <w:tc>
          <w:tcPr>
            <w:tcW w:w="945"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GÖREVİ</w:t>
            </w:r>
          </w:p>
        </w:tc>
        <w:tc>
          <w:tcPr>
            <w:tcW w:w="1056"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TC KİMLİK NO</w:t>
            </w:r>
          </w:p>
        </w:tc>
        <w:tc>
          <w:tcPr>
            <w:tcW w:w="1257" w:type="pct"/>
            <w:gridSpan w:val="2"/>
            <w:vMerge w:val="restart"/>
          </w:tcPr>
          <w:p w:rsidR="00825DD1" w:rsidRDefault="00825DD1" w:rsidP="000C542D">
            <w:pPr>
              <w:spacing w:after="0" w:line="240" w:lineRule="auto"/>
              <w:rPr>
                <w:rFonts w:ascii="Arial" w:eastAsia="Times New Roman" w:hAnsi="Arial" w:cs="Arial"/>
                <w:color w:val="000000"/>
                <w:sz w:val="20"/>
                <w:szCs w:val="20"/>
                <w:lang w:eastAsia="tr-TR"/>
              </w:rPr>
            </w:pPr>
          </w:p>
          <w:p w:rsidR="00825DD1" w:rsidRDefault="00825DD1" w:rsidP="000C542D">
            <w:pPr>
              <w:spacing w:after="0" w:line="240" w:lineRule="auto"/>
              <w:rPr>
                <w:rFonts w:ascii="Arial" w:eastAsia="Times New Roman" w:hAnsi="Arial" w:cs="Arial"/>
                <w:color w:val="000000"/>
                <w:sz w:val="20"/>
                <w:szCs w:val="20"/>
                <w:lang w:eastAsia="tr-TR"/>
              </w:rPr>
            </w:pPr>
          </w:p>
          <w:p w:rsidR="00825DD1" w:rsidRDefault="00825DD1" w:rsidP="000C542D">
            <w:pPr>
              <w:spacing w:after="0" w:line="240" w:lineRule="auto"/>
              <w:rPr>
                <w:rFonts w:ascii="Arial" w:eastAsia="Times New Roman" w:hAnsi="Arial" w:cs="Arial"/>
                <w:color w:val="000000"/>
                <w:sz w:val="20"/>
                <w:szCs w:val="20"/>
                <w:lang w:eastAsia="tr-TR"/>
              </w:rPr>
            </w:pPr>
          </w:p>
          <w:p w:rsidR="00825DD1" w:rsidRPr="000C542D" w:rsidRDefault="00825DD1" w:rsidP="00825DD1">
            <w:pPr>
              <w:spacing w:after="0" w:line="240" w:lineRule="auto"/>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100.000.-TL</w:t>
            </w:r>
          </w:p>
        </w:tc>
      </w:tr>
      <w:tr w:rsidR="000C542D" w:rsidRPr="000C542D" w:rsidTr="000658CF">
        <w:trPr>
          <w:cantSplit/>
          <w:trHeight w:val="192"/>
        </w:trPr>
        <w:tc>
          <w:tcPr>
            <w:tcW w:w="327" w:type="pct"/>
            <w:gridSpan w:val="2"/>
            <w:tcBorders>
              <w:bottom w:val="single" w:sz="4" w:space="0" w:color="auto"/>
            </w:tcBorders>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1</w:t>
            </w:r>
          </w:p>
        </w:tc>
        <w:tc>
          <w:tcPr>
            <w:tcW w:w="1415" w:type="pct"/>
            <w:gridSpan w:val="2"/>
            <w:tcBorders>
              <w:bottom w:val="single" w:sz="4" w:space="0" w:color="auto"/>
            </w:tcBorders>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Ertan AKGÜNEŞ</w:t>
            </w:r>
          </w:p>
        </w:tc>
        <w:tc>
          <w:tcPr>
            <w:tcW w:w="945" w:type="pct"/>
            <w:gridSpan w:val="2"/>
            <w:tcBorders>
              <w:bottom w:val="single" w:sz="4" w:space="0" w:color="auto"/>
            </w:tcBorders>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TMGD</w:t>
            </w:r>
            <w:r w:rsidR="00815FEB">
              <w:rPr>
                <w:rFonts w:ascii="Arial" w:eastAsia="Times New Roman" w:hAnsi="Arial" w:cs="Arial"/>
                <w:color w:val="000000"/>
                <w:sz w:val="20"/>
                <w:szCs w:val="20"/>
                <w:lang w:eastAsia="tr-TR"/>
              </w:rPr>
              <w:t>-Şirket Müdürü</w:t>
            </w:r>
          </w:p>
        </w:tc>
        <w:tc>
          <w:tcPr>
            <w:tcW w:w="1056" w:type="pct"/>
            <w:gridSpan w:val="2"/>
            <w:tcBorders>
              <w:bottom w:val="single" w:sz="4" w:space="0" w:color="auto"/>
            </w:tcBorders>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41344533052</w:t>
            </w:r>
            <w:proofErr w:type="gramEnd"/>
          </w:p>
        </w:tc>
        <w:tc>
          <w:tcPr>
            <w:tcW w:w="1257" w:type="pct"/>
            <w:gridSpan w:val="2"/>
            <w:vMerge/>
          </w:tcPr>
          <w:p w:rsidR="000C542D" w:rsidRPr="000C542D" w:rsidRDefault="000C542D" w:rsidP="000C542D">
            <w:pPr>
              <w:spacing w:after="0" w:line="240" w:lineRule="auto"/>
              <w:rPr>
                <w:rFonts w:ascii="Arial" w:eastAsia="Times New Roman" w:hAnsi="Arial" w:cs="Arial"/>
                <w:color w:val="000000"/>
                <w:sz w:val="20"/>
                <w:szCs w:val="20"/>
                <w:lang w:eastAsia="tr-TR"/>
              </w:rPr>
            </w:pPr>
          </w:p>
        </w:tc>
      </w:tr>
      <w:tr w:rsidR="000C542D" w:rsidRPr="000C542D" w:rsidTr="000658CF">
        <w:trPr>
          <w:cantSplit/>
          <w:trHeight w:val="224"/>
        </w:trPr>
        <w:tc>
          <w:tcPr>
            <w:tcW w:w="327"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2</w:t>
            </w:r>
          </w:p>
        </w:tc>
        <w:tc>
          <w:tcPr>
            <w:tcW w:w="1415" w:type="pct"/>
            <w:gridSpan w:val="2"/>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Gökhan GÜLDEMİR</w:t>
            </w:r>
          </w:p>
        </w:tc>
        <w:tc>
          <w:tcPr>
            <w:tcW w:w="945" w:type="pct"/>
            <w:gridSpan w:val="2"/>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TMGD</w:t>
            </w:r>
          </w:p>
        </w:tc>
        <w:tc>
          <w:tcPr>
            <w:tcW w:w="1056" w:type="pct"/>
            <w:gridSpan w:val="2"/>
            <w:vAlign w:val="center"/>
          </w:tcPr>
          <w:p w:rsidR="000C542D" w:rsidRPr="000C542D" w:rsidRDefault="008D17F4" w:rsidP="000C542D">
            <w:pPr>
              <w:spacing w:after="0" w:line="240" w:lineRule="auto"/>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12638448208</w:t>
            </w:r>
            <w:proofErr w:type="gramEnd"/>
          </w:p>
        </w:tc>
        <w:tc>
          <w:tcPr>
            <w:tcW w:w="1257" w:type="pct"/>
            <w:gridSpan w:val="2"/>
            <w:vMerge/>
          </w:tcPr>
          <w:p w:rsidR="000C542D" w:rsidRPr="000C542D" w:rsidRDefault="000C542D" w:rsidP="000C542D">
            <w:pPr>
              <w:spacing w:after="0" w:line="240" w:lineRule="auto"/>
              <w:jc w:val="center"/>
              <w:rPr>
                <w:rFonts w:ascii="Arial" w:eastAsia="Times New Roman" w:hAnsi="Arial" w:cs="Arial"/>
                <w:color w:val="000000"/>
                <w:sz w:val="20"/>
                <w:szCs w:val="20"/>
                <w:lang w:eastAsia="tr-TR"/>
              </w:rPr>
            </w:pPr>
          </w:p>
        </w:tc>
      </w:tr>
      <w:tr w:rsidR="000C542D" w:rsidRPr="000C542D" w:rsidTr="000658CF">
        <w:trPr>
          <w:cantSplit/>
          <w:trHeight w:val="128"/>
        </w:trPr>
        <w:tc>
          <w:tcPr>
            <w:tcW w:w="327" w:type="pct"/>
            <w:gridSpan w:val="2"/>
            <w:tcBorders>
              <w:bottom w:val="single" w:sz="4" w:space="0" w:color="auto"/>
            </w:tcBorders>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3</w:t>
            </w:r>
          </w:p>
        </w:tc>
        <w:tc>
          <w:tcPr>
            <w:tcW w:w="1415" w:type="pct"/>
            <w:gridSpan w:val="2"/>
            <w:tcBorders>
              <w:bottom w:val="single" w:sz="4" w:space="0" w:color="auto"/>
            </w:tcBorders>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p>
        </w:tc>
        <w:tc>
          <w:tcPr>
            <w:tcW w:w="945" w:type="pct"/>
            <w:gridSpan w:val="2"/>
            <w:tcBorders>
              <w:bottom w:val="single" w:sz="4" w:space="0" w:color="auto"/>
            </w:tcBorders>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p>
        </w:tc>
        <w:tc>
          <w:tcPr>
            <w:tcW w:w="1056" w:type="pct"/>
            <w:gridSpan w:val="2"/>
            <w:tcBorders>
              <w:bottom w:val="single" w:sz="4" w:space="0" w:color="auto"/>
            </w:tcBorders>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p>
        </w:tc>
        <w:tc>
          <w:tcPr>
            <w:tcW w:w="1257" w:type="pct"/>
            <w:gridSpan w:val="2"/>
            <w:vMerge/>
          </w:tcPr>
          <w:p w:rsidR="000C542D" w:rsidRPr="000C542D" w:rsidRDefault="000C542D" w:rsidP="000C542D">
            <w:pPr>
              <w:spacing w:after="0" w:line="240" w:lineRule="auto"/>
              <w:jc w:val="center"/>
              <w:rPr>
                <w:rFonts w:ascii="Arial" w:eastAsia="Times New Roman" w:hAnsi="Arial" w:cs="Arial"/>
                <w:color w:val="000000"/>
                <w:sz w:val="20"/>
                <w:szCs w:val="20"/>
                <w:lang w:eastAsia="tr-TR"/>
              </w:rPr>
            </w:pPr>
          </w:p>
        </w:tc>
      </w:tr>
      <w:tr w:rsidR="000C542D" w:rsidRPr="000C542D" w:rsidTr="000658CF">
        <w:trPr>
          <w:trHeight w:val="364"/>
        </w:trPr>
        <w:tc>
          <w:tcPr>
            <w:tcW w:w="5000" w:type="pct"/>
            <w:gridSpan w:val="10"/>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TMGDK PERSONEL YAPISI</w:t>
            </w:r>
          </w:p>
        </w:tc>
      </w:tr>
      <w:tr w:rsidR="000C542D" w:rsidRPr="000C542D" w:rsidTr="000658CF">
        <w:trPr>
          <w:trHeight w:val="504"/>
        </w:trPr>
        <w:tc>
          <w:tcPr>
            <w:tcW w:w="213" w:type="pct"/>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Sıra</w:t>
            </w:r>
          </w:p>
        </w:tc>
        <w:tc>
          <w:tcPr>
            <w:tcW w:w="609" w:type="pct"/>
            <w:gridSpan w:val="2"/>
            <w:vAlign w:val="center"/>
          </w:tcPr>
          <w:p w:rsidR="000C542D" w:rsidRPr="000C542D" w:rsidRDefault="000C542D" w:rsidP="000C542D">
            <w:pPr>
              <w:spacing w:after="0" w:line="240" w:lineRule="auto"/>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Görevi</w:t>
            </w:r>
          </w:p>
        </w:tc>
        <w:tc>
          <w:tcPr>
            <w:tcW w:w="910" w:type="pct"/>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Adı Soyadı</w:t>
            </w:r>
          </w:p>
        </w:tc>
        <w:tc>
          <w:tcPr>
            <w:tcW w:w="1001" w:type="pct"/>
            <w:gridSpan w:val="2"/>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Adresi</w:t>
            </w:r>
          </w:p>
        </w:tc>
        <w:tc>
          <w:tcPr>
            <w:tcW w:w="789" w:type="pct"/>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TC Kimlik No</w:t>
            </w:r>
          </w:p>
        </w:tc>
        <w:tc>
          <w:tcPr>
            <w:tcW w:w="949" w:type="pct"/>
            <w:gridSpan w:val="2"/>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SGK No</w:t>
            </w:r>
          </w:p>
        </w:tc>
        <w:tc>
          <w:tcPr>
            <w:tcW w:w="529" w:type="pct"/>
            <w:vAlign w:val="center"/>
          </w:tcPr>
          <w:p w:rsidR="000C542D" w:rsidRPr="000C542D" w:rsidRDefault="000C542D" w:rsidP="000C542D">
            <w:pPr>
              <w:spacing w:after="0" w:line="240" w:lineRule="auto"/>
              <w:jc w:val="center"/>
              <w:rPr>
                <w:rFonts w:ascii="Arial" w:eastAsia="Times New Roman" w:hAnsi="Arial" w:cs="Arial"/>
                <w:b/>
                <w:color w:val="000000"/>
                <w:sz w:val="20"/>
                <w:szCs w:val="20"/>
                <w:lang w:eastAsia="tr-TR"/>
              </w:rPr>
            </w:pPr>
            <w:r w:rsidRPr="000C542D">
              <w:rPr>
                <w:rFonts w:ascii="Arial" w:eastAsia="Times New Roman" w:hAnsi="Arial" w:cs="Arial"/>
                <w:b/>
                <w:color w:val="000000"/>
                <w:sz w:val="20"/>
                <w:szCs w:val="20"/>
                <w:lang w:eastAsia="tr-TR"/>
              </w:rPr>
              <w:t>E posta</w:t>
            </w:r>
          </w:p>
        </w:tc>
      </w:tr>
      <w:tr w:rsidR="000C542D" w:rsidRPr="000C542D" w:rsidTr="000658CF">
        <w:trPr>
          <w:trHeight w:val="328"/>
        </w:trPr>
        <w:tc>
          <w:tcPr>
            <w:tcW w:w="213" w:type="pct"/>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1</w:t>
            </w:r>
          </w:p>
        </w:tc>
        <w:tc>
          <w:tcPr>
            <w:tcW w:w="609" w:type="pct"/>
            <w:gridSpan w:val="2"/>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KOORDİNATÖR</w:t>
            </w:r>
          </w:p>
        </w:tc>
        <w:tc>
          <w:tcPr>
            <w:tcW w:w="910" w:type="pct"/>
            <w:vAlign w:val="center"/>
          </w:tcPr>
          <w:p w:rsidR="000C542D" w:rsidRPr="000C542D" w:rsidRDefault="008D17F4" w:rsidP="000C542D">
            <w:pPr>
              <w:spacing w:after="0" w:line="240" w:lineRule="auto"/>
              <w:rPr>
                <w:rFonts w:ascii="Arial" w:eastAsia="Times New Roman" w:hAnsi="Arial" w:cs="Arial"/>
                <w:color w:val="000000"/>
                <w:sz w:val="28"/>
                <w:szCs w:val="28"/>
                <w:lang w:eastAsia="tr-TR"/>
              </w:rPr>
            </w:pPr>
            <w:r>
              <w:rPr>
                <w:rFonts w:ascii="Arial" w:eastAsia="Times New Roman" w:hAnsi="Arial" w:cs="Arial"/>
                <w:color w:val="000000"/>
                <w:sz w:val="20"/>
                <w:szCs w:val="20"/>
                <w:lang w:eastAsia="tr-TR"/>
              </w:rPr>
              <w:t>Ertan AKGÜNEŞ</w:t>
            </w:r>
          </w:p>
        </w:tc>
        <w:tc>
          <w:tcPr>
            <w:tcW w:w="1001" w:type="pct"/>
            <w:gridSpan w:val="2"/>
            <w:vAlign w:val="center"/>
          </w:tcPr>
          <w:p w:rsidR="000C542D" w:rsidRPr="00825DD1" w:rsidRDefault="00825DD1" w:rsidP="00825DD1">
            <w:pPr>
              <w:spacing w:after="0" w:line="240" w:lineRule="auto"/>
              <w:rPr>
                <w:rFonts w:ascii="Arial" w:eastAsia="Times New Roman" w:hAnsi="Arial" w:cs="Arial"/>
                <w:color w:val="000000"/>
                <w:sz w:val="20"/>
                <w:szCs w:val="20"/>
                <w:lang w:eastAsia="tr-TR"/>
              </w:rPr>
            </w:pPr>
            <w:r w:rsidRPr="00825DD1">
              <w:rPr>
                <w:rFonts w:ascii="Arial" w:eastAsia="Times New Roman" w:hAnsi="Arial" w:cs="Arial"/>
                <w:color w:val="000000"/>
                <w:sz w:val="20"/>
                <w:szCs w:val="20"/>
                <w:lang w:eastAsia="tr-TR"/>
              </w:rPr>
              <w:t xml:space="preserve">Atakent Mah. 221. </w:t>
            </w:r>
            <w:proofErr w:type="spellStart"/>
            <w:r w:rsidRPr="00825DD1">
              <w:rPr>
                <w:rFonts w:ascii="Arial" w:eastAsia="Times New Roman" w:hAnsi="Arial" w:cs="Arial"/>
                <w:color w:val="000000"/>
                <w:sz w:val="20"/>
                <w:szCs w:val="20"/>
                <w:lang w:eastAsia="tr-TR"/>
              </w:rPr>
              <w:t>Sk</w:t>
            </w:r>
            <w:proofErr w:type="spellEnd"/>
            <w:r w:rsidRPr="00825DD1">
              <w:rPr>
                <w:rFonts w:ascii="Arial" w:eastAsia="Times New Roman" w:hAnsi="Arial" w:cs="Arial"/>
                <w:color w:val="000000"/>
                <w:sz w:val="20"/>
                <w:szCs w:val="20"/>
                <w:lang w:eastAsia="tr-TR"/>
              </w:rPr>
              <w:t xml:space="preserve"> </w:t>
            </w:r>
            <w:proofErr w:type="spellStart"/>
            <w:r w:rsidRPr="00825DD1">
              <w:rPr>
                <w:rFonts w:ascii="Arial" w:eastAsia="Times New Roman" w:hAnsi="Arial" w:cs="Arial"/>
                <w:color w:val="000000"/>
                <w:sz w:val="20"/>
                <w:szCs w:val="20"/>
                <w:lang w:eastAsia="tr-TR"/>
              </w:rPr>
              <w:t>Bosphorus</w:t>
            </w:r>
            <w:proofErr w:type="spellEnd"/>
            <w:r w:rsidRPr="00825DD1">
              <w:rPr>
                <w:rFonts w:ascii="Arial" w:eastAsia="Times New Roman" w:hAnsi="Arial" w:cs="Arial"/>
                <w:color w:val="000000"/>
                <w:sz w:val="20"/>
                <w:szCs w:val="20"/>
                <w:lang w:eastAsia="tr-TR"/>
              </w:rPr>
              <w:t xml:space="preserve"> Sit</w:t>
            </w:r>
            <w:r>
              <w:rPr>
                <w:rFonts w:ascii="Arial" w:eastAsia="Times New Roman" w:hAnsi="Arial" w:cs="Arial"/>
                <w:color w:val="000000"/>
                <w:sz w:val="20"/>
                <w:szCs w:val="20"/>
                <w:lang w:eastAsia="tr-TR"/>
              </w:rPr>
              <w:t>esi</w:t>
            </w:r>
            <w:r w:rsidRPr="00825DD1">
              <w:rPr>
                <w:rFonts w:ascii="Arial" w:eastAsia="Times New Roman" w:hAnsi="Arial" w:cs="Arial"/>
                <w:color w:val="000000"/>
                <w:sz w:val="20"/>
                <w:szCs w:val="20"/>
                <w:lang w:eastAsia="tr-TR"/>
              </w:rPr>
              <w:t xml:space="preserve"> 18D-4 Halkalı/İstanbul</w:t>
            </w:r>
          </w:p>
        </w:tc>
        <w:tc>
          <w:tcPr>
            <w:tcW w:w="789" w:type="pct"/>
            <w:vAlign w:val="center"/>
          </w:tcPr>
          <w:p w:rsidR="000C542D" w:rsidRPr="000C542D" w:rsidRDefault="008D17F4" w:rsidP="000C542D">
            <w:pPr>
              <w:spacing w:after="0" w:line="240" w:lineRule="auto"/>
              <w:rPr>
                <w:rFonts w:ascii="Arial" w:eastAsia="Times New Roman" w:hAnsi="Arial" w:cs="Arial"/>
                <w:color w:val="000000"/>
                <w:sz w:val="28"/>
                <w:szCs w:val="28"/>
                <w:lang w:eastAsia="tr-TR"/>
              </w:rPr>
            </w:pPr>
            <w:proofErr w:type="gramStart"/>
            <w:r>
              <w:rPr>
                <w:rFonts w:ascii="Arial" w:eastAsia="Times New Roman" w:hAnsi="Arial" w:cs="Arial"/>
                <w:color w:val="000000"/>
                <w:sz w:val="20"/>
                <w:szCs w:val="20"/>
                <w:lang w:eastAsia="tr-TR"/>
              </w:rPr>
              <w:t>41344533052</w:t>
            </w:r>
            <w:proofErr w:type="gramEnd"/>
          </w:p>
        </w:tc>
        <w:tc>
          <w:tcPr>
            <w:tcW w:w="949" w:type="pct"/>
            <w:gridSpan w:val="2"/>
            <w:vAlign w:val="center"/>
          </w:tcPr>
          <w:p w:rsidR="000C542D" w:rsidRPr="000C542D" w:rsidRDefault="000C542D" w:rsidP="000C542D">
            <w:pPr>
              <w:spacing w:after="0" w:line="240" w:lineRule="auto"/>
              <w:rPr>
                <w:rFonts w:ascii="Arial" w:eastAsia="Times New Roman" w:hAnsi="Arial" w:cs="Arial"/>
                <w:color w:val="000000"/>
                <w:sz w:val="28"/>
                <w:szCs w:val="28"/>
                <w:lang w:eastAsia="tr-TR"/>
              </w:rPr>
            </w:pPr>
          </w:p>
        </w:tc>
        <w:tc>
          <w:tcPr>
            <w:tcW w:w="529" w:type="pct"/>
            <w:vAlign w:val="center"/>
          </w:tcPr>
          <w:p w:rsidR="000C542D" w:rsidRPr="00825DD1" w:rsidRDefault="00825DD1" w:rsidP="000C542D">
            <w:pPr>
              <w:spacing w:after="0" w:line="240" w:lineRule="auto"/>
              <w:rPr>
                <w:rFonts w:ascii="Arial" w:eastAsia="Times New Roman" w:hAnsi="Arial" w:cs="Arial"/>
                <w:color w:val="000000"/>
                <w:sz w:val="16"/>
                <w:szCs w:val="16"/>
                <w:lang w:eastAsia="tr-TR"/>
              </w:rPr>
            </w:pPr>
            <w:r w:rsidRPr="00825DD1">
              <w:rPr>
                <w:rFonts w:ascii="Arial" w:eastAsia="Times New Roman" w:hAnsi="Arial" w:cs="Arial"/>
                <w:color w:val="000000"/>
                <w:sz w:val="16"/>
                <w:szCs w:val="16"/>
                <w:lang w:eastAsia="tr-TR"/>
              </w:rPr>
              <w:t>ertan.akgunes@tmdanismani.com</w:t>
            </w:r>
          </w:p>
        </w:tc>
      </w:tr>
      <w:tr w:rsidR="000C542D" w:rsidRPr="000C542D" w:rsidTr="000658CF">
        <w:trPr>
          <w:trHeight w:val="276"/>
        </w:trPr>
        <w:tc>
          <w:tcPr>
            <w:tcW w:w="213" w:type="pct"/>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2</w:t>
            </w:r>
          </w:p>
        </w:tc>
        <w:tc>
          <w:tcPr>
            <w:tcW w:w="609" w:type="pct"/>
            <w:gridSpan w:val="2"/>
            <w:vAlign w:val="center"/>
          </w:tcPr>
          <w:p w:rsidR="000C542D" w:rsidRPr="00825DD1" w:rsidRDefault="000C542D" w:rsidP="000C542D">
            <w:pPr>
              <w:spacing w:after="0" w:line="240" w:lineRule="auto"/>
              <w:rPr>
                <w:rFonts w:ascii="Arial" w:eastAsia="Times New Roman" w:hAnsi="Arial" w:cs="Arial"/>
                <w:color w:val="000000"/>
                <w:sz w:val="20"/>
                <w:szCs w:val="20"/>
                <w:lang w:eastAsia="tr-TR"/>
              </w:rPr>
            </w:pPr>
            <w:r w:rsidRPr="00825DD1">
              <w:rPr>
                <w:rFonts w:ascii="Arial" w:eastAsia="Times New Roman" w:hAnsi="Arial" w:cs="Arial"/>
                <w:color w:val="000000"/>
                <w:sz w:val="20"/>
                <w:szCs w:val="20"/>
                <w:lang w:eastAsia="tr-TR"/>
              </w:rPr>
              <w:t>TMGD</w:t>
            </w:r>
          </w:p>
        </w:tc>
        <w:tc>
          <w:tcPr>
            <w:tcW w:w="910" w:type="pct"/>
            <w:vAlign w:val="center"/>
          </w:tcPr>
          <w:p w:rsidR="000C542D" w:rsidRPr="00825DD1" w:rsidRDefault="008D17F4" w:rsidP="000C542D">
            <w:pPr>
              <w:spacing w:after="0" w:line="240" w:lineRule="auto"/>
              <w:rPr>
                <w:rFonts w:ascii="Arial" w:eastAsia="Times New Roman" w:hAnsi="Arial" w:cs="Arial"/>
                <w:color w:val="000000"/>
                <w:sz w:val="20"/>
                <w:szCs w:val="20"/>
                <w:lang w:eastAsia="tr-TR"/>
              </w:rPr>
            </w:pPr>
            <w:r w:rsidRPr="00825DD1">
              <w:rPr>
                <w:rFonts w:ascii="Arial" w:eastAsia="Times New Roman" w:hAnsi="Arial" w:cs="Arial"/>
                <w:color w:val="000000"/>
                <w:sz w:val="20"/>
                <w:szCs w:val="20"/>
                <w:lang w:eastAsia="tr-TR"/>
              </w:rPr>
              <w:t>Gökhan GÜLDEMİR</w:t>
            </w:r>
          </w:p>
        </w:tc>
        <w:tc>
          <w:tcPr>
            <w:tcW w:w="1001" w:type="pct"/>
            <w:gridSpan w:val="2"/>
            <w:vAlign w:val="center"/>
          </w:tcPr>
          <w:p w:rsidR="000C542D" w:rsidRPr="00825DD1" w:rsidRDefault="00825DD1"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 xml:space="preserve">Uğur Mumcu Mah. FSM Cad. Medeni </w:t>
            </w:r>
            <w:proofErr w:type="spellStart"/>
            <w:r>
              <w:rPr>
                <w:rFonts w:ascii="Arial" w:eastAsia="Times New Roman" w:hAnsi="Arial" w:cs="Arial"/>
                <w:color w:val="000000"/>
                <w:sz w:val="20"/>
                <w:szCs w:val="20"/>
                <w:lang w:eastAsia="tr-TR"/>
              </w:rPr>
              <w:t>Sk</w:t>
            </w:r>
            <w:proofErr w:type="spellEnd"/>
            <w:r>
              <w:rPr>
                <w:rFonts w:ascii="Arial" w:eastAsia="Times New Roman" w:hAnsi="Arial" w:cs="Arial"/>
                <w:color w:val="000000"/>
                <w:sz w:val="20"/>
                <w:szCs w:val="20"/>
                <w:lang w:eastAsia="tr-TR"/>
              </w:rPr>
              <w:t>. No:20 Güneş Sitesi B Blok D:4 Kartal/İstanbul</w:t>
            </w:r>
          </w:p>
        </w:tc>
        <w:tc>
          <w:tcPr>
            <w:tcW w:w="789" w:type="pct"/>
            <w:vAlign w:val="center"/>
          </w:tcPr>
          <w:p w:rsidR="000C542D" w:rsidRPr="000C542D" w:rsidRDefault="008D17F4" w:rsidP="000C542D">
            <w:pPr>
              <w:spacing w:after="0" w:line="240" w:lineRule="auto"/>
              <w:rPr>
                <w:rFonts w:ascii="Arial" w:eastAsia="Times New Roman" w:hAnsi="Arial" w:cs="Arial"/>
                <w:color w:val="000000"/>
                <w:sz w:val="28"/>
                <w:szCs w:val="28"/>
                <w:lang w:eastAsia="tr-TR"/>
              </w:rPr>
            </w:pPr>
            <w:proofErr w:type="gramStart"/>
            <w:r>
              <w:rPr>
                <w:rFonts w:ascii="Arial" w:eastAsia="Times New Roman" w:hAnsi="Arial" w:cs="Arial"/>
                <w:color w:val="000000"/>
                <w:sz w:val="20"/>
                <w:szCs w:val="20"/>
                <w:lang w:eastAsia="tr-TR"/>
              </w:rPr>
              <w:t>12638448208</w:t>
            </w:r>
            <w:proofErr w:type="gramEnd"/>
          </w:p>
        </w:tc>
        <w:tc>
          <w:tcPr>
            <w:tcW w:w="949" w:type="pct"/>
            <w:gridSpan w:val="2"/>
            <w:vAlign w:val="center"/>
          </w:tcPr>
          <w:p w:rsidR="000C542D" w:rsidRPr="000C542D" w:rsidRDefault="000C542D" w:rsidP="000C542D">
            <w:pPr>
              <w:spacing w:after="0" w:line="240" w:lineRule="auto"/>
              <w:rPr>
                <w:rFonts w:ascii="Arial" w:eastAsia="Times New Roman" w:hAnsi="Arial" w:cs="Arial"/>
                <w:color w:val="000000"/>
                <w:sz w:val="28"/>
                <w:szCs w:val="28"/>
                <w:lang w:eastAsia="tr-TR"/>
              </w:rPr>
            </w:pPr>
          </w:p>
        </w:tc>
        <w:tc>
          <w:tcPr>
            <w:tcW w:w="529" w:type="pct"/>
            <w:vAlign w:val="center"/>
          </w:tcPr>
          <w:p w:rsidR="000C542D" w:rsidRPr="008D17F4" w:rsidRDefault="008D17F4" w:rsidP="000C542D">
            <w:pPr>
              <w:spacing w:after="0" w:line="240" w:lineRule="auto"/>
              <w:rPr>
                <w:rFonts w:ascii="Arial" w:eastAsia="Times New Roman" w:hAnsi="Arial" w:cs="Arial"/>
                <w:color w:val="000000"/>
                <w:sz w:val="16"/>
                <w:szCs w:val="16"/>
                <w:lang w:eastAsia="tr-TR"/>
              </w:rPr>
            </w:pPr>
            <w:r>
              <w:rPr>
                <w:rFonts w:ascii="Arial" w:eastAsia="Times New Roman" w:hAnsi="Arial" w:cs="Arial"/>
                <w:color w:val="000000"/>
                <w:sz w:val="16"/>
                <w:szCs w:val="16"/>
                <w:lang w:eastAsia="tr-TR"/>
              </w:rPr>
              <w:t>gokhanguldemir@gmail.com</w:t>
            </w:r>
          </w:p>
        </w:tc>
      </w:tr>
      <w:tr w:rsidR="000C542D" w:rsidRPr="000C542D" w:rsidTr="000658CF">
        <w:trPr>
          <w:trHeight w:val="224"/>
        </w:trPr>
        <w:tc>
          <w:tcPr>
            <w:tcW w:w="213" w:type="pct"/>
            <w:vAlign w:val="center"/>
          </w:tcPr>
          <w:p w:rsidR="000C542D" w:rsidRPr="000C542D" w:rsidRDefault="000C542D" w:rsidP="000C542D">
            <w:pPr>
              <w:spacing w:after="0" w:line="240" w:lineRule="auto"/>
              <w:rPr>
                <w:rFonts w:ascii="Arial" w:eastAsia="Times New Roman" w:hAnsi="Arial" w:cs="Arial"/>
                <w:color w:val="000000"/>
                <w:sz w:val="20"/>
                <w:szCs w:val="20"/>
                <w:lang w:eastAsia="tr-TR"/>
              </w:rPr>
            </w:pPr>
            <w:r w:rsidRPr="000C542D">
              <w:rPr>
                <w:rFonts w:ascii="Arial" w:eastAsia="Times New Roman" w:hAnsi="Arial" w:cs="Arial"/>
                <w:color w:val="000000"/>
                <w:sz w:val="20"/>
                <w:szCs w:val="20"/>
                <w:lang w:eastAsia="tr-TR"/>
              </w:rPr>
              <w:t>3</w:t>
            </w:r>
          </w:p>
        </w:tc>
        <w:tc>
          <w:tcPr>
            <w:tcW w:w="609" w:type="pct"/>
            <w:gridSpan w:val="2"/>
            <w:vAlign w:val="center"/>
          </w:tcPr>
          <w:p w:rsidR="000C542D" w:rsidRPr="00825DD1" w:rsidRDefault="000C542D" w:rsidP="000C542D">
            <w:pPr>
              <w:spacing w:after="0" w:line="240" w:lineRule="auto"/>
              <w:rPr>
                <w:rFonts w:ascii="Arial" w:eastAsia="Times New Roman" w:hAnsi="Arial" w:cs="Arial"/>
                <w:color w:val="000000"/>
                <w:sz w:val="20"/>
                <w:szCs w:val="20"/>
                <w:lang w:eastAsia="tr-TR"/>
              </w:rPr>
            </w:pPr>
            <w:r w:rsidRPr="00825DD1">
              <w:rPr>
                <w:rFonts w:ascii="Arial" w:eastAsia="Times New Roman" w:hAnsi="Arial" w:cs="Arial"/>
                <w:color w:val="000000"/>
                <w:sz w:val="20"/>
                <w:szCs w:val="20"/>
                <w:lang w:eastAsia="tr-TR"/>
              </w:rPr>
              <w:t>TMGD</w:t>
            </w:r>
          </w:p>
        </w:tc>
        <w:tc>
          <w:tcPr>
            <w:tcW w:w="910" w:type="pct"/>
          </w:tcPr>
          <w:p w:rsidR="000C542D" w:rsidRPr="00825DD1" w:rsidRDefault="00825DD1" w:rsidP="000C542D">
            <w:pPr>
              <w:spacing w:after="0" w:line="240" w:lineRule="auto"/>
              <w:rPr>
                <w:rFonts w:ascii="Arial" w:eastAsia="Times New Roman" w:hAnsi="Arial" w:cs="Arial"/>
                <w:color w:val="000000"/>
                <w:sz w:val="20"/>
                <w:szCs w:val="20"/>
                <w:lang w:eastAsia="tr-TR"/>
              </w:rPr>
            </w:pPr>
            <w:r w:rsidRPr="00825DD1">
              <w:rPr>
                <w:rFonts w:ascii="Arial" w:eastAsia="Times New Roman" w:hAnsi="Arial" w:cs="Arial"/>
                <w:color w:val="000000"/>
                <w:sz w:val="20"/>
                <w:szCs w:val="20"/>
                <w:lang w:eastAsia="tr-TR"/>
              </w:rPr>
              <w:t>Merve GÜNEŞ</w:t>
            </w:r>
          </w:p>
        </w:tc>
        <w:tc>
          <w:tcPr>
            <w:tcW w:w="1001" w:type="pct"/>
            <w:gridSpan w:val="2"/>
          </w:tcPr>
          <w:p w:rsidR="000C542D" w:rsidRPr="00815FEB" w:rsidRDefault="00815FEB" w:rsidP="00815FEB">
            <w:pPr>
              <w:spacing w:after="0" w:line="240" w:lineRule="auto"/>
              <w:rPr>
                <w:rFonts w:ascii="Arial" w:eastAsia="Times New Roman" w:hAnsi="Arial" w:cs="Arial"/>
                <w:color w:val="000000"/>
                <w:sz w:val="20"/>
                <w:szCs w:val="20"/>
                <w:lang w:eastAsia="tr-TR"/>
              </w:rPr>
            </w:pPr>
            <w:r w:rsidRPr="00815FEB">
              <w:rPr>
                <w:rFonts w:ascii="Arial" w:eastAsia="Times New Roman" w:hAnsi="Arial" w:cs="Arial"/>
                <w:color w:val="000000"/>
                <w:sz w:val="20"/>
                <w:szCs w:val="20"/>
                <w:lang w:eastAsia="tr-TR"/>
              </w:rPr>
              <w:t xml:space="preserve">Bahçelievler Mah. Talat Paşa Cad. Yonca 3 </w:t>
            </w:r>
            <w:proofErr w:type="spellStart"/>
            <w:r w:rsidRPr="00815FEB">
              <w:rPr>
                <w:rFonts w:ascii="Arial" w:eastAsia="Times New Roman" w:hAnsi="Arial" w:cs="Arial"/>
                <w:color w:val="000000"/>
                <w:sz w:val="20"/>
                <w:szCs w:val="20"/>
                <w:lang w:eastAsia="tr-TR"/>
              </w:rPr>
              <w:t>Sk</w:t>
            </w:r>
            <w:proofErr w:type="spellEnd"/>
            <w:r w:rsidRPr="00815FEB">
              <w:rPr>
                <w:rFonts w:ascii="Arial" w:eastAsia="Times New Roman" w:hAnsi="Arial" w:cs="Arial"/>
                <w:color w:val="000000"/>
                <w:sz w:val="20"/>
                <w:szCs w:val="20"/>
                <w:lang w:eastAsia="tr-TR"/>
              </w:rPr>
              <w:t>. N</w:t>
            </w:r>
            <w:r>
              <w:rPr>
                <w:rFonts w:ascii="Arial" w:eastAsia="Times New Roman" w:hAnsi="Arial" w:cs="Arial"/>
                <w:color w:val="000000"/>
                <w:sz w:val="20"/>
                <w:szCs w:val="20"/>
                <w:lang w:eastAsia="tr-TR"/>
              </w:rPr>
              <w:t>o</w:t>
            </w:r>
            <w:r w:rsidRPr="00815FEB">
              <w:rPr>
                <w:rFonts w:ascii="Arial" w:eastAsia="Times New Roman" w:hAnsi="Arial" w:cs="Arial"/>
                <w:color w:val="000000"/>
                <w:sz w:val="20"/>
                <w:szCs w:val="20"/>
                <w:lang w:eastAsia="tr-TR"/>
              </w:rPr>
              <w:t>:3 D:19 Bahçelievler</w:t>
            </w:r>
            <w:r>
              <w:rPr>
                <w:rFonts w:ascii="Arial" w:eastAsia="Times New Roman" w:hAnsi="Arial" w:cs="Arial"/>
                <w:color w:val="000000"/>
                <w:sz w:val="20"/>
                <w:szCs w:val="20"/>
                <w:lang w:eastAsia="tr-TR"/>
              </w:rPr>
              <w:t>/</w:t>
            </w:r>
            <w:r w:rsidRPr="00815FEB">
              <w:rPr>
                <w:rFonts w:ascii="Arial" w:eastAsia="Times New Roman" w:hAnsi="Arial" w:cs="Arial"/>
                <w:color w:val="000000"/>
                <w:sz w:val="20"/>
                <w:szCs w:val="20"/>
                <w:lang w:eastAsia="tr-TR"/>
              </w:rPr>
              <w:t>İstanbul</w:t>
            </w:r>
          </w:p>
        </w:tc>
        <w:tc>
          <w:tcPr>
            <w:tcW w:w="789" w:type="pct"/>
          </w:tcPr>
          <w:p w:rsidR="000C542D" w:rsidRPr="00825DD1" w:rsidRDefault="00825DD1" w:rsidP="000C542D">
            <w:pPr>
              <w:spacing w:after="0" w:line="240" w:lineRule="auto"/>
              <w:rPr>
                <w:rFonts w:ascii="Arial" w:eastAsia="Times New Roman" w:hAnsi="Arial" w:cs="Arial"/>
                <w:color w:val="000000"/>
                <w:sz w:val="20"/>
                <w:szCs w:val="20"/>
                <w:lang w:eastAsia="tr-TR"/>
              </w:rPr>
            </w:pPr>
            <w:proofErr w:type="gramStart"/>
            <w:r w:rsidRPr="00825DD1">
              <w:rPr>
                <w:rFonts w:ascii="Arial" w:eastAsia="Times New Roman" w:hAnsi="Arial" w:cs="Arial"/>
                <w:color w:val="000000"/>
                <w:sz w:val="20"/>
                <w:szCs w:val="20"/>
                <w:lang w:eastAsia="tr-TR"/>
              </w:rPr>
              <w:t>31364015058</w:t>
            </w:r>
            <w:proofErr w:type="gramEnd"/>
          </w:p>
        </w:tc>
        <w:tc>
          <w:tcPr>
            <w:tcW w:w="949" w:type="pct"/>
            <w:gridSpan w:val="2"/>
          </w:tcPr>
          <w:p w:rsidR="000C542D" w:rsidRPr="00815FEB" w:rsidRDefault="00815FEB" w:rsidP="000C542D">
            <w:pPr>
              <w:spacing w:after="0" w:line="240" w:lineRule="auto"/>
              <w:rPr>
                <w:rFonts w:ascii="Arial" w:eastAsia="Times New Roman" w:hAnsi="Arial" w:cs="Arial"/>
                <w:color w:val="000000"/>
                <w:sz w:val="20"/>
                <w:szCs w:val="20"/>
                <w:lang w:eastAsia="tr-TR"/>
              </w:rPr>
            </w:pPr>
            <w:proofErr w:type="gramStart"/>
            <w:r w:rsidRPr="00815FEB">
              <w:rPr>
                <w:rFonts w:ascii="Arial" w:eastAsia="Times New Roman" w:hAnsi="Arial" w:cs="Arial"/>
                <w:color w:val="000000"/>
                <w:sz w:val="20"/>
                <w:szCs w:val="20"/>
                <w:lang w:eastAsia="tr-TR"/>
              </w:rPr>
              <w:t>3403200705021</w:t>
            </w:r>
            <w:proofErr w:type="gramEnd"/>
          </w:p>
        </w:tc>
        <w:tc>
          <w:tcPr>
            <w:tcW w:w="529" w:type="pct"/>
          </w:tcPr>
          <w:p w:rsidR="000C542D" w:rsidRPr="000C542D" w:rsidRDefault="000C542D" w:rsidP="000C542D">
            <w:pPr>
              <w:spacing w:after="0" w:line="240" w:lineRule="auto"/>
              <w:rPr>
                <w:rFonts w:ascii="Arial" w:eastAsia="Times New Roman" w:hAnsi="Arial" w:cs="Arial"/>
                <w:color w:val="000000"/>
                <w:sz w:val="28"/>
                <w:szCs w:val="28"/>
                <w:lang w:eastAsia="tr-TR"/>
              </w:rPr>
            </w:pPr>
          </w:p>
        </w:tc>
      </w:tr>
      <w:tr w:rsidR="000C542D" w:rsidRPr="000C542D" w:rsidTr="000658CF">
        <w:trPr>
          <w:trHeight w:val="2865"/>
        </w:trPr>
        <w:tc>
          <w:tcPr>
            <w:tcW w:w="5000" w:type="pct"/>
            <w:gridSpan w:val="10"/>
            <w:vAlign w:val="center"/>
          </w:tcPr>
          <w:p w:rsidR="000C542D" w:rsidRPr="000C542D" w:rsidRDefault="000C542D" w:rsidP="000C542D">
            <w:pPr>
              <w:spacing w:after="0" w:line="240" w:lineRule="auto"/>
              <w:jc w:val="both"/>
              <w:rPr>
                <w:rFonts w:ascii="Arial" w:eastAsia="Times New Roman" w:hAnsi="Arial" w:cs="Arial"/>
                <w:color w:val="000000"/>
                <w:sz w:val="18"/>
                <w:szCs w:val="18"/>
                <w:lang w:val="en-US" w:eastAsia="tr-TR"/>
              </w:rPr>
            </w:pPr>
            <w:proofErr w:type="spellStart"/>
            <w:r w:rsidRPr="000C542D">
              <w:rPr>
                <w:rFonts w:ascii="Arial" w:eastAsia="Times New Roman" w:hAnsi="Arial" w:cs="Arial"/>
                <w:color w:val="000000"/>
                <w:sz w:val="18"/>
                <w:szCs w:val="18"/>
                <w:lang w:val="en-US" w:eastAsia="tr-TR"/>
              </w:rPr>
              <w:lastRenderedPageBreak/>
              <w:t>Yukarıda</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adı</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adresi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belirtilen</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Tehlikeli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Madde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Güvenlik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Danışmanlığı</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Kuruluşu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olarak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Tehlikeli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Madde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Güvenlik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Danışmanlığı</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Kuruluşu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Belgesi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verilmesi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için</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gerekli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olan</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bilgi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belgelerin</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doğru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olduğunu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herhangi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bir</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değişiklik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olduğu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takdirde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söz</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konusu</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değişiklik</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hakkında</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İdareye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bildirim</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yapacağımızı</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beyan</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eder</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Bakanlığınızca</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konuda</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yayımlanmış</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yayımlanacak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mevzuat</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ile</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taraf</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olduğumuz</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uluslararası</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sözleşmeler</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bunların</w:t>
            </w:r>
            <w:proofErr w:type="spellEnd"/>
            <w:r w:rsidRPr="000C542D">
              <w:rPr>
                <w:rFonts w:ascii="Arial" w:eastAsia="Times New Roman" w:hAnsi="Arial" w:cs="Arial"/>
                <w:color w:val="000000"/>
                <w:sz w:val="18"/>
                <w:szCs w:val="18"/>
                <w:lang w:val="en-US" w:eastAsia="tr-TR"/>
              </w:rPr>
              <w:t xml:space="preserve"> alt </w:t>
            </w:r>
            <w:proofErr w:type="spellStart"/>
            <w:r w:rsidRPr="000C542D">
              <w:rPr>
                <w:rFonts w:ascii="Arial" w:eastAsia="Times New Roman" w:hAnsi="Arial" w:cs="Arial"/>
                <w:color w:val="000000"/>
                <w:sz w:val="18"/>
                <w:szCs w:val="18"/>
                <w:lang w:val="en-US" w:eastAsia="tr-TR"/>
              </w:rPr>
              <w:t>düzenlemelerinde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belirtilen</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kriterlere</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kurallara</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uygun</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olarak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faaliyet</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göstereceğimizi</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kabul</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ve</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taahhüt</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eder</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Tehlikeli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Madde</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Güvenlik</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Danışmanlığı</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Kuruluşu</w:t>
            </w:r>
            <w:proofErr w:type="spellEnd"/>
            <w:r w:rsidRPr="000C542D">
              <w:rPr>
                <w:rFonts w:ascii="Arial" w:eastAsia="Times New Roman" w:hAnsi="Arial" w:cs="Arial"/>
                <w:color w:val="000000"/>
                <w:sz w:val="18"/>
                <w:szCs w:val="18"/>
                <w:lang w:val="en-US" w:eastAsia="tr-TR"/>
              </w:rPr>
              <w:t xml:space="preserve"> </w:t>
            </w:r>
            <w:proofErr w:type="spellStart"/>
            <w:r w:rsidRPr="000C542D">
              <w:rPr>
                <w:rFonts w:ascii="Arial" w:eastAsia="Times New Roman" w:hAnsi="Arial" w:cs="Arial"/>
                <w:color w:val="000000"/>
                <w:sz w:val="18"/>
                <w:szCs w:val="18"/>
                <w:lang w:val="en-US" w:eastAsia="tr-TR"/>
              </w:rPr>
              <w:t>Belgesi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verilmesini</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arz</w:t>
            </w:r>
            <w:proofErr w:type="spellEnd"/>
            <w:r w:rsidRPr="000C542D">
              <w:rPr>
                <w:rFonts w:ascii="Arial" w:eastAsia="Times New Roman" w:hAnsi="Arial" w:cs="Arial"/>
                <w:color w:val="000000"/>
                <w:sz w:val="18"/>
                <w:szCs w:val="18"/>
                <w:lang w:val="en-US" w:eastAsia="tr-TR"/>
              </w:rPr>
              <w:t> </w:t>
            </w:r>
            <w:proofErr w:type="spellStart"/>
            <w:r w:rsidRPr="000C542D">
              <w:rPr>
                <w:rFonts w:ascii="Arial" w:eastAsia="Times New Roman" w:hAnsi="Arial" w:cs="Arial"/>
                <w:color w:val="000000"/>
                <w:sz w:val="18"/>
                <w:szCs w:val="18"/>
                <w:lang w:val="en-US" w:eastAsia="tr-TR"/>
              </w:rPr>
              <w:t>ederim</w:t>
            </w:r>
            <w:proofErr w:type="spellEnd"/>
            <w:r w:rsidRPr="000C542D">
              <w:rPr>
                <w:rFonts w:ascii="Arial" w:eastAsia="Times New Roman" w:hAnsi="Arial" w:cs="Arial"/>
                <w:color w:val="000000"/>
                <w:sz w:val="18"/>
                <w:szCs w:val="18"/>
                <w:lang w:val="en-US" w:eastAsia="tr-TR"/>
              </w:rPr>
              <w:t xml:space="preserve">. </w:t>
            </w:r>
          </w:p>
          <w:p w:rsidR="000C542D" w:rsidRPr="000C542D" w:rsidRDefault="000C542D" w:rsidP="000C542D">
            <w:pPr>
              <w:spacing w:after="0" w:line="240" w:lineRule="auto"/>
              <w:jc w:val="both"/>
              <w:rPr>
                <w:rFonts w:ascii="Arial" w:eastAsia="Times New Roman" w:hAnsi="Arial" w:cs="Arial"/>
                <w:color w:val="000000"/>
                <w:sz w:val="18"/>
                <w:szCs w:val="18"/>
                <w:lang w:val="en-US" w:eastAsia="tr-TR"/>
              </w:rPr>
            </w:pPr>
          </w:p>
          <w:p w:rsidR="000C542D" w:rsidRPr="000C542D" w:rsidRDefault="000C542D" w:rsidP="000C542D">
            <w:pPr>
              <w:spacing w:after="0" w:line="240" w:lineRule="auto"/>
              <w:rPr>
                <w:rFonts w:ascii="Arial" w:eastAsia="Times New Roman" w:hAnsi="Arial" w:cs="Arial"/>
                <w:b/>
                <w:color w:val="000000"/>
                <w:sz w:val="18"/>
                <w:szCs w:val="18"/>
                <w:u w:val="single"/>
                <w:lang w:val="en-US" w:eastAsia="tr-TR"/>
              </w:rPr>
            </w:pPr>
            <w:r w:rsidRPr="000C542D">
              <w:rPr>
                <w:rFonts w:ascii="Arial" w:eastAsia="Times New Roman" w:hAnsi="Arial" w:cs="Arial"/>
                <w:b/>
                <w:color w:val="000000"/>
                <w:sz w:val="18"/>
                <w:szCs w:val="18"/>
                <w:u w:val="single"/>
                <w:lang w:val="en-US" w:eastAsia="tr-TR"/>
              </w:rPr>
              <w:t xml:space="preserve">TMGDK </w:t>
            </w:r>
            <w:proofErr w:type="spellStart"/>
            <w:r w:rsidRPr="000C542D">
              <w:rPr>
                <w:rFonts w:ascii="Arial" w:eastAsia="Times New Roman" w:hAnsi="Arial" w:cs="Arial"/>
                <w:b/>
                <w:color w:val="000000"/>
                <w:sz w:val="18"/>
                <w:szCs w:val="18"/>
                <w:u w:val="single"/>
                <w:lang w:val="en-US" w:eastAsia="tr-TR"/>
              </w:rPr>
              <w:t>Yetkilisi</w:t>
            </w:r>
            <w:proofErr w:type="spellEnd"/>
          </w:p>
          <w:p w:rsidR="008D17F4" w:rsidRDefault="008D17F4" w:rsidP="000C542D">
            <w:pPr>
              <w:spacing w:after="0" w:line="240" w:lineRule="auto"/>
              <w:rPr>
                <w:rFonts w:ascii="Arial" w:eastAsia="Times New Roman" w:hAnsi="Arial" w:cs="Arial"/>
                <w:color w:val="000000"/>
                <w:sz w:val="18"/>
                <w:szCs w:val="18"/>
                <w:lang w:val="en-US" w:eastAsia="tr-TR"/>
              </w:rPr>
            </w:pPr>
            <w:r>
              <w:rPr>
                <w:rFonts w:ascii="Arial" w:eastAsia="Times New Roman" w:hAnsi="Arial" w:cs="Arial"/>
                <w:color w:val="000000"/>
                <w:sz w:val="20"/>
                <w:szCs w:val="20"/>
                <w:lang w:eastAsia="tr-TR"/>
              </w:rPr>
              <w:t>Ertan AKGÜNEŞ</w:t>
            </w:r>
            <w:r w:rsidRPr="000C542D">
              <w:rPr>
                <w:rFonts w:ascii="Arial" w:eastAsia="Times New Roman" w:hAnsi="Arial" w:cs="Arial"/>
                <w:color w:val="000000"/>
                <w:sz w:val="18"/>
                <w:szCs w:val="18"/>
                <w:lang w:val="en-US" w:eastAsia="tr-TR"/>
              </w:rPr>
              <w:t xml:space="preserve"> </w:t>
            </w:r>
          </w:p>
          <w:p w:rsidR="000C542D" w:rsidRPr="000C542D" w:rsidRDefault="000C542D" w:rsidP="000C542D">
            <w:pPr>
              <w:spacing w:after="0" w:line="240" w:lineRule="auto"/>
              <w:rPr>
                <w:rFonts w:ascii="Arial" w:eastAsia="Times New Roman" w:hAnsi="Arial" w:cs="Arial"/>
                <w:color w:val="000000"/>
                <w:sz w:val="18"/>
                <w:szCs w:val="18"/>
                <w:lang w:val="en-US" w:eastAsia="tr-TR"/>
              </w:rPr>
            </w:pPr>
            <w:proofErr w:type="spellStart"/>
            <w:r w:rsidRPr="000C542D">
              <w:rPr>
                <w:rFonts w:ascii="Arial" w:eastAsia="Times New Roman" w:hAnsi="Arial" w:cs="Arial"/>
                <w:color w:val="000000"/>
                <w:sz w:val="18"/>
                <w:szCs w:val="18"/>
                <w:lang w:val="en-US" w:eastAsia="tr-TR"/>
              </w:rPr>
              <w:t>İmza</w:t>
            </w:r>
            <w:proofErr w:type="spellEnd"/>
            <w:r w:rsidRPr="000C542D">
              <w:rPr>
                <w:rFonts w:ascii="Arial" w:eastAsia="Times New Roman" w:hAnsi="Arial" w:cs="Arial"/>
                <w:color w:val="000000"/>
                <w:sz w:val="18"/>
                <w:szCs w:val="18"/>
                <w:lang w:val="en-US" w:eastAsia="tr-TR"/>
              </w:rPr>
              <w:t>/</w:t>
            </w:r>
            <w:proofErr w:type="spellStart"/>
            <w:r w:rsidRPr="000C542D">
              <w:rPr>
                <w:rFonts w:ascii="Arial" w:eastAsia="Times New Roman" w:hAnsi="Arial" w:cs="Arial"/>
                <w:color w:val="000000"/>
                <w:sz w:val="18"/>
                <w:szCs w:val="18"/>
                <w:lang w:val="en-US" w:eastAsia="tr-TR"/>
              </w:rPr>
              <w:t>Kaşe</w:t>
            </w:r>
            <w:proofErr w:type="spellEnd"/>
          </w:p>
          <w:p w:rsidR="000C542D" w:rsidRPr="000C542D" w:rsidRDefault="008D17F4" w:rsidP="000C542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18"/>
                <w:szCs w:val="18"/>
                <w:lang w:val="en-US" w:eastAsia="tr-TR"/>
              </w:rPr>
              <w:t>06/12/2017</w:t>
            </w:r>
          </w:p>
        </w:tc>
      </w:tr>
    </w:tbl>
    <w:p w:rsidR="000C542D" w:rsidRDefault="000C542D"/>
    <w:p w:rsidR="00034583" w:rsidRDefault="00034583"/>
    <w:p w:rsidR="00034583" w:rsidRDefault="0018324B">
      <w:r w:rsidRPr="0018324B">
        <w:rPr>
          <w:noProof/>
          <w:lang w:eastAsia="tr-TR"/>
        </w:rPr>
        <w:lastRenderedPageBreak/>
        <w:drawing>
          <wp:inline distT="0" distB="0" distL="0" distR="0" wp14:anchorId="345EF659" wp14:editId="1A9F02C3">
            <wp:extent cx="8124825" cy="56248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75599" cy="5660031"/>
                    </a:xfrm>
                    <a:prstGeom prst="rect">
                      <a:avLst/>
                    </a:prstGeom>
                  </pic:spPr>
                </pic:pic>
              </a:graphicData>
            </a:graphic>
          </wp:inline>
        </w:drawing>
      </w:r>
    </w:p>
    <w:p w:rsidR="0018324B" w:rsidRDefault="0018324B"/>
    <w:p w:rsidR="0018324B" w:rsidRPr="0018324B" w:rsidRDefault="0018324B" w:rsidP="0018324B">
      <w:pPr>
        <w:jc w:val="center"/>
        <w:rPr>
          <w:rFonts w:ascii="Times New Roman" w:hAnsi="Times New Roman" w:cs="Times New Roman"/>
          <w:b/>
          <w:sz w:val="24"/>
          <w:szCs w:val="24"/>
        </w:rPr>
      </w:pPr>
      <w:r w:rsidRPr="0018324B">
        <w:rPr>
          <w:rFonts w:ascii="Times New Roman" w:hAnsi="Times New Roman" w:cs="Times New Roman"/>
          <w:b/>
          <w:sz w:val="24"/>
          <w:szCs w:val="24"/>
        </w:rPr>
        <w:lastRenderedPageBreak/>
        <w:t>EK-3</w:t>
      </w:r>
    </w:p>
    <w:p w:rsidR="0018324B" w:rsidRPr="0018324B" w:rsidRDefault="0018324B" w:rsidP="0018324B">
      <w:pPr>
        <w:jc w:val="center"/>
        <w:rPr>
          <w:rFonts w:ascii="Times New Roman" w:hAnsi="Times New Roman" w:cs="Times New Roman"/>
          <w:b/>
          <w:sz w:val="24"/>
          <w:szCs w:val="24"/>
        </w:rPr>
      </w:pPr>
      <w:r w:rsidRPr="0018324B">
        <w:rPr>
          <w:rFonts w:ascii="Times New Roman" w:hAnsi="Times New Roman" w:cs="Times New Roman"/>
          <w:b/>
          <w:sz w:val="24"/>
          <w:szCs w:val="24"/>
        </w:rPr>
        <w:t>TABELA</w:t>
      </w:r>
    </w:p>
    <w:p w:rsidR="0018324B" w:rsidRPr="0018324B" w:rsidRDefault="0018324B" w:rsidP="0018324B">
      <w:pPr>
        <w:jc w:val="center"/>
        <w:rPr>
          <w:rFonts w:ascii="Times New Roman" w:hAnsi="Times New Roman" w:cs="Times New Roman"/>
          <w:b/>
          <w:sz w:val="24"/>
          <w:szCs w:val="24"/>
        </w:rPr>
      </w:pPr>
      <w:r w:rsidRPr="0018324B">
        <w:rPr>
          <w:rFonts w:ascii="Times New Roman" w:hAnsi="Times New Roman" w:cs="Times New Roman"/>
          <w:b/>
          <w:sz w:val="24"/>
          <w:szCs w:val="24"/>
        </w:rPr>
        <w:t>T.C</w:t>
      </w:r>
    </w:p>
    <w:p w:rsidR="0018324B" w:rsidRPr="0018324B" w:rsidRDefault="0018324B" w:rsidP="0018324B">
      <w:pPr>
        <w:jc w:val="center"/>
        <w:rPr>
          <w:rFonts w:ascii="Times New Roman" w:hAnsi="Times New Roman" w:cs="Times New Roman"/>
          <w:b/>
          <w:sz w:val="24"/>
          <w:szCs w:val="24"/>
        </w:rPr>
      </w:pPr>
      <w:r w:rsidRPr="0018324B">
        <w:rPr>
          <w:rFonts w:ascii="Times New Roman" w:hAnsi="Times New Roman" w:cs="Times New Roman"/>
          <w:b/>
          <w:sz w:val="24"/>
          <w:szCs w:val="24"/>
        </w:rPr>
        <w:t>ULAŞTIRMA DENZİCİLİK VE HABERLEŞME BAKANLIĞI</w:t>
      </w:r>
    </w:p>
    <w:p w:rsidR="0018324B" w:rsidRPr="0018324B" w:rsidRDefault="0018324B" w:rsidP="0018324B">
      <w:pPr>
        <w:jc w:val="center"/>
        <w:rPr>
          <w:rFonts w:ascii="Times New Roman" w:hAnsi="Times New Roman" w:cs="Times New Roman"/>
          <w:b/>
          <w:sz w:val="24"/>
          <w:szCs w:val="24"/>
        </w:rPr>
      </w:pPr>
      <w:r w:rsidRPr="0018324B">
        <w:rPr>
          <w:rFonts w:ascii="Times New Roman" w:hAnsi="Times New Roman" w:cs="Times New Roman"/>
          <w:b/>
          <w:sz w:val="24"/>
          <w:szCs w:val="24"/>
        </w:rPr>
        <w:t>Tehlikeli Mal ve Kombine Taşımacılık Düzenleme Genel Müdürlüğü</w:t>
      </w:r>
    </w:p>
    <w:p w:rsidR="0018324B" w:rsidRPr="0018324B" w:rsidRDefault="0018324B" w:rsidP="0018324B">
      <w:pPr>
        <w:jc w:val="center"/>
        <w:rPr>
          <w:rFonts w:ascii="Times New Roman" w:hAnsi="Times New Roman" w:cs="Times New Roman"/>
          <w:b/>
          <w:sz w:val="24"/>
          <w:szCs w:val="24"/>
        </w:rPr>
      </w:pPr>
    </w:p>
    <w:p w:rsidR="0018324B" w:rsidRPr="0018324B" w:rsidRDefault="0018324B" w:rsidP="0018324B">
      <w:pPr>
        <w:rPr>
          <w:noProof/>
          <w:lang w:eastAsia="tr-TR"/>
        </w:rPr>
      </w:pPr>
    </w:p>
    <w:p w:rsidR="0018324B" w:rsidRPr="0018324B" w:rsidRDefault="0018324B" w:rsidP="0018324B">
      <w:pPr>
        <w:rPr>
          <w:rFonts w:ascii="Times New Roman" w:hAnsi="Times New Roman" w:cs="Times New Roman"/>
          <w:b/>
          <w:sz w:val="24"/>
          <w:szCs w:val="24"/>
        </w:rPr>
      </w:pPr>
      <w:r w:rsidRPr="0018324B">
        <w:rPr>
          <w:rFonts w:ascii="Times New Roman" w:hAnsi="Times New Roman" w:cs="Times New Roman"/>
          <w:b/>
          <w:noProof/>
          <w:sz w:val="24"/>
          <w:szCs w:val="24"/>
          <w:lang w:eastAsia="tr-TR"/>
        </w:rPr>
        <mc:AlternateContent>
          <mc:Choice Requires="wps">
            <w:drawing>
              <wp:anchor distT="45720" distB="45720" distL="114300" distR="114300" simplePos="0" relativeHeight="251659264" behindDoc="0" locked="0" layoutInCell="1" allowOverlap="1" wp14:anchorId="5E15D9C5" wp14:editId="0750486A">
                <wp:simplePos x="0" y="0"/>
                <wp:positionH relativeFrom="page">
                  <wp:posOffset>7071360</wp:posOffset>
                </wp:positionH>
                <wp:positionV relativeFrom="paragraph">
                  <wp:posOffset>346710</wp:posOffset>
                </wp:positionV>
                <wp:extent cx="1143000" cy="1404620"/>
                <wp:effectExtent l="0" t="0" r="19050" b="1397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solidFill>
                            <a:srgbClr val="000000"/>
                          </a:solidFill>
                          <a:miter lim="800000"/>
                          <a:headEnd/>
                          <a:tailEnd/>
                        </a:ln>
                      </wps:spPr>
                      <wps:txbx>
                        <w:txbxContent>
                          <w:p w:rsidR="0018324B" w:rsidRPr="00EC69AB" w:rsidRDefault="0018324B" w:rsidP="0018324B">
                            <w:pPr>
                              <w:rPr>
                                <w:b/>
                              </w:rPr>
                            </w:pPr>
                            <w:r w:rsidRPr="00EC69AB">
                              <w:rPr>
                                <w:b/>
                              </w:rPr>
                              <w:t>ŞİRKET LOGOSU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6.8pt;margin-top:27.3pt;width:90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">
                <v:textbox style="mso-fit-shape-to-text:t">
                  <w:txbxContent>
                    <w:p w:rsidR="0018324B" w:rsidRPr="00EC69AB" w:rsidRDefault="0018324B" w:rsidP="0018324B">
                      <w:pPr>
                        <w:rPr>
                          <w:b/>
                        </w:rPr>
                      </w:pPr>
                      <w:r w:rsidRPr="00EC69AB">
                        <w:rPr>
                          <w:b/>
                        </w:rPr>
                        <w:t>ŞİRKET LOGOSU</w:t>
                      </w:r>
                    </w:p>
                  </w:txbxContent>
                </v:textbox>
                <w10:wrap type="square" anchorx="page"/>
              </v:shape>
            </w:pict>
          </mc:Fallback>
        </mc:AlternateContent>
      </w:r>
      <w:r w:rsidRPr="0018324B">
        <w:rPr>
          <w:rFonts w:ascii="Times New Roman" w:hAnsi="Times New Roman" w:cs="Times New Roman"/>
          <w:b/>
          <w:sz w:val="24"/>
          <w:szCs w:val="24"/>
        </w:rPr>
        <w:t xml:space="preserve">                             </w:t>
      </w:r>
      <w:r w:rsidRPr="0018324B">
        <w:rPr>
          <w:noProof/>
          <w:lang w:eastAsia="tr-TR"/>
        </w:rPr>
        <w:drawing>
          <wp:inline distT="0" distB="0" distL="0" distR="0" wp14:anchorId="2DF6C8ED" wp14:editId="6F86EB56">
            <wp:extent cx="1600200" cy="17884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8811" cy="1798083"/>
                    </a:xfrm>
                    <a:prstGeom prst="rect">
                      <a:avLst/>
                    </a:prstGeom>
                    <a:noFill/>
                    <a:ln>
                      <a:noFill/>
                    </a:ln>
                  </pic:spPr>
                </pic:pic>
              </a:graphicData>
            </a:graphic>
          </wp:inline>
        </w:drawing>
      </w:r>
    </w:p>
    <w:p w:rsidR="0018324B" w:rsidRPr="0018324B" w:rsidRDefault="0018324B" w:rsidP="0018324B">
      <w:pPr>
        <w:jc w:val="center"/>
        <w:rPr>
          <w:rFonts w:ascii="Times New Roman" w:hAnsi="Times New Roman" w:cs="Times New Roman"/>
          <w:b/>
          <w:sz w:val="24"/>
          <w:szCs w:val="24"/>
        </w:rPr>
      </w:pPr>
    </w:p>
    <w:p w:rsidR="0018324B" w:rsidRPr="0018324B" w:rsidRDefault="0018324B" w:rsidP="0018324B">
      <w:pPr>
        <w:jc w:val="center"/>
        <w:rPr>
          <w:rFonts w:ascii="Times New Roman" w:hAnsi="Times New Roman" w:cs="Times New Roman"/>
          <w:b/>
          <w:sz w:val="40"/>
          <w:szCs w:val="40"/>
        </w:rPr>
      </w:pPr>
      <w:r w:rsidRPr="0018324B">
        <w:rPr>
          <w:rFonts w:ascii="Times New Roman" w:hAnsi="Times New Roman" w:cs="Times New Roman"/>
          <w:b/>
          <w:sz w:val="40"/>
          <w:szCs w:val="40"/>
        </w:rPr>
        <w:t>YETKİLENDİRİLMİŞ TEHLİKELİ MADDE GÜVENLİK DANIŞMANLIĞI KURULUŞU</w:t>
      </w:r>
    </w:p>
    <w:p w:rsidR="0018324B" w:rsidRPr="0018324B" w:rsidRDefault="0018324B" w:rsidP="0018324B">
      <w:pPr>
        <w:jc w:val="center"/>
        <w:rPr>
          <w:rFonts w:ascii="Times New Roman" w:hAnsi="Times New Roman" w:cs="Times New Roman"/>
          <w:b/>
          <w:sz w:val="40"/>
          <w:szCs w:val="40"/>
        </w:rPr>
      </w:pPr>
      <w:r w:rsidRPr="0018324B">
        <w:rPr>
          <w:rFonts w:ascii="Times New Roman" w:hAnsi="Times New Roman" w:cs="Times New Roman"/>
          <w:b/>
          <w:sz w:val="40"/>
          <w:szCs w:val="40"/>
        </w:rPr>
        <w:t>(TMGDK)</w:t>
      </w:r>
    </w:p>
    <w:p w:rsidR="0018324B" w:rsidRDefault="0018324B"/>
    <w:p w:rsidR="0018324B" w:rsidRDefault="0018324B"/>
    <w:p w:rsidR="0018324B" w:rsidRDefault="0018324B">
      <w:pPr>
        <w:sectPr w:rsidR="0018324B" w:rsidSect="00A5180D">
          <w:pgSz w:w="16838" w:h="11906" w:orient="landscape"/>
          <w:pgMar w:top="720" w:right="720" w:bottom="720" w:left="720" w:header="709" w:footer="709" w:gutter="0"/>
          <w:cols w:space="708"/>
          <w:docGrid w:linePitch="360"/>
        </w:sectPr>
      </w:pPr>
    </w:p>
    <w:p w:rsidR="0018324B" w:rsidRDefault="004A31BF" w:rsidP="0018324B">
      <w:r>
        <w:rPr>
          <w:noProof/>
          <w:lang w:eastAsia="tr-TR"/>
        </w:rPr>
        <w:lastRenderedPageBreak/>
        <w:drawing>
          <wp:anchor distT="0" distB="0" distL="114300" distR="114300" simplePos="0" relativeHeight="251706368" behindDoc="1" locked="0" layoutInCell="1" allowOverlap="1" wp14:anchorId="350E193F" wp14:editId="78EB4A11">
            <wp:simplePos x="0" y="0"/>
            <wp:positionH relativeFrom="column">
              <wp:posOffset>4828540</wp:posOffset>
            </wp:positionH>
            <wp:positionV relativeFrom="paragraph">
              <wp:posOffset>-211455</wp:posOffset>
            </wp:positionV>
            <wp:extent cx="930275" cy="715010"/>
            <wp:effectExtent l="0" t="0" r="3175" b="8890"/>
            <wp:wrapThrough wrapText="bothSides">
              <wp:wrapPolygon edited="0">
                <wp:start x="0" y="0"/>
                <wp:lineTo x="0" y="21293"/>
                <wp:lineTo x="21231" y="21293"/>
                <wp:lineTo x="21231" y="0"/>
                <wp:lineTo x="0"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0610" t="10319" r="43228" b="67568"/>
                    <a:stretch/>
                  </pic:blipFill>
                  <pic:spPr bwMode="auto">
                    <a:xfrm>
                      <a:off x="0" y="0"/>
                      <a:ext cx="930275" cy="71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4C6">
        <w:rPr>
          <w:noProof/>
          <w:lang w:eastAsia="tr-TR"/>
        </w:rPr>
        <w:drawing>
          <wp:anchor distT="0" distB="0" distL="114300" distR="114300" simplePos="0" relativeHeight="251705344" behindDoc="0" locked="0" layoutInCell="1" allowOverlap="1" wp14:anchorId="6624E103" wp14:editId="2FD90E80">
            <wp:simplePos x="0" y="0"/>
            <wp:positionH relativeFrom="column">
              <wp:posOffset>-300355</wp:posOffset>
            </wp:positionH>
            <wp:positionV relativeFrom="paragraph">
              <wp:posOffset>-214630</wp:posOffset>
            </wp:positionV>
            <wp:extent cx="950400" cy="640800"/>
            <wp:effectExtent l="0" t="0" r="2540" b="698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9929" t="25000" r="30056" b="27059"/>
                    <a:stretch/>
                  </pic:blipFill>
                  <pic:spPr bwMode="auto">
                    <a:xfrm>
                      <a:off x="0" y="0"/>
                      <a:ext cx="950400" cy="64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4C6" w:rsidRPr="00132325">
        <w:rPr>
          <w:noProof/>
          <w:lang w:eastAsia="tr-TR"/>
        </w:rPr>
        <mc:AlternateContent>
          <mc:Choice Requires="wps">
            <w:drawing>
              <wp:anchor distT="0" distB="0" distL="114300" distR="114300" simplePos="0" relativeHeight="251661312" behindDoc="1" locked="0" layoutInCell="1" allowOverlap="1" wp14:anchorId="4CC09230" wp14:editId="12B5101C">
                <wp:simplePos x="0" y="0"/>
                <wp:positionH relativeFrom="column">
                  <wp:posOffset>-504825</wp:posOffset>
                </wp:positionH>
                <wp:positionV relativeFrom="paragraph">
                  <wp:posOffset>-325755</wp:posOffset>
                </wp:positionV>
                <wp:extent cx="6609715" cy="4553585"/>
                <wp:effectExtent l="0" t="0" r="19685" b="18415"/>
                <wp:wrapNone/>
                <wp:docPr id="8" name="Rectangle 3"/>
                <wp:cNvGraphicFramePr/>
                <a:graphic xmlns:a="http://schemas.openxmlformats.org/drawingml/2006/main">
                  <a:graphicData uri="http://schemas.microsoft.com/office/word/2010/wordprocessingShape">
                    <wps:wsp>
                      <wps:cNvSpPr/>
                      <wps:spPr>
                        <a:xfrm>
                          <a:off x="0" y="0"/>
                          <a:ext cx="6609715" cy="45535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id="Rectangle 3" o:spid="_x0000_s1026" style="position:absolute;margin-left:-39.75pt;margin-top:-25.65pt;width:520.45pt;height:358.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" fillcolor="white [3212]" strokecolor="black [3213]" strokeweight="1pt"/>
            </w:pict>
          </mc:Fallback>
        </mc:AlternateContent>
      </w:r>
      <w:r w:rsidR="0018324B" w:rsidRPr="00132325">
        <w:rPr>
          <w:noProof/>
          <w:lang w:eastAsia="tr-TR"/>
        </w:rPr>
        <mc:AlternateContent>
          <mc:Choice Requires="wps">
            <w:drawing>
              <wp:anchor distT="0" distB="0" distL="114300" distR="114300" simplePos="0" relativeHeight="251664384" behindDoc="0" locked="0" layoutInCell="1" allowOverlap="1" wp14:anchorId="7656E7B9" wp14:editId="7F049B0A">
                <wp:simplePos x="0" y="0"/>
                <wp:positionH relativeFrom="column">
                  <wp:posOffset>678180</wp:posOffset>
                </wp:positionH>
                <wp:positionV relativeFrom="paragraph">
                  <wp:posOffset>-59690</wp:posOffset>
                </wp:positionV>
                <wp:extent cx="2471510" cy="738664"/>
                <wp:effectExtent l="0" t="0" r="0" b="0"/>
                <wp:wrapNone/>
                <wp:docPr id="34" name="TextBox 33"/>
                <wp:cNvGraphicFramePr/>
                <a:graphic xmlns:a="http://schemas.openxmlformats.org/drawingml/2006/main">
                  <a:graphicData uri="http://schemas.microsoft.com/office/word/2010/wordprocessingShape">
                    <wps:wsp>
                      <wps:cNvSpPr txBox="1"/>
                      <wps:spPr>
                        <a:xfrm>
                          <a:off x="0" y="0"/>
                          <a:ext cx="2471510" cy="738664"/>
                        </a:xfrm>
                        <a:prstGeom prst="rect">
                          <a:avLst/>
                        </a:prstGeom>
                        <a:noFill/>
                      </wps:spPr>
                      <wps:txbx>
                        <w:txbxContent>
                          <w:p w:rsidR="0018324B" w:rsidRPr="003C5886" w:rsidRDefault="0018324B" w:rsidP="0018324B">
                            <w:pPr>
                              <w:pStyle w:val="NormalWeb"/>
                              <w:spacing w:before="0" w:beforeAutospacing="0" w:after="0" w:afterAutospacing="0"/>
                              <w:jc w:val="center"/>
                            </w:pPr>
                            <w:r w:rsidRPr="003C5886">
                              <w:rPr>
                                <w:rFonts w:asciiTheme="minorHAnsi" w:hAnsi="Calibri" w:cstheme="minorBidi"/>
                                <w:b/>
                                <w:bCs/>
                                <w:color w:val="000000" w:themeColor="text1"/>
                                <w:kern w:val="24"/>
                              </w:rPr>
                              <w:t xml:space="preserve">TEHLİKELİ MADDE GÜVENLİK DANIŞMANI TANITIM KARTI  </w:t>
                            </w:r>
                          </w:p>
                          <w:p w:rsidR="0018324B" w:rsidRPr="003C5886" w:rsidRDefault="0018324B" w:rsidP="0018324B">
                            <w:pPr>
                              <w:pStyle w:val="NormalWeb"/>
                              <w:spacing w:before="0" w:beforeAutospacing="0" w:after="0" w:afterAutospacing="0"/>
                              <w:jc w:val="center"/>
                            </w:pPr>
                            <w:r w:rsidRPr="003C5886">
                              <w:rPr>
                                <w:rFonts w:asciiTheme="minorHAnsi" w:hAnsi="Calibri" w:cstheme="minorBidi"/>
                                <w:b/>
                                <w:bCs/>
                                <w:color w:val="000000" w:themeColor="text1"/>
                                <w:kern w:val="24"/>
                              </w:rPr>
                              <w:t>SAFETY ADV</w:t>
                            </w:r>
                            <w:r>
                              <w:rPr>
                                <w:rFonts w:asciiTheme="minorHAnsi" w:hAnsi="Calibri" w:cstheme="minorBidi"/>
                                <w:b/>
                                <w:bCs/>
                                <w:color w:val="000000" w:themeColor="text1"/>
                                <w:kern w:val="24"/>
                              </w:rPr>
                              <w:t>IS</w:t>
                            </w:r>
                            <w:r w:rsidRPr="003C5886">
                              <w:rPr>
                                <w:rFonts w:asciiTheme="minorHAnsi" w:hAnsi="Calibri" w:cstheme="minorBidi"/>
                                <w:b/>
                                <w:bCs/>
                                <w:color w:val="000000" w:themeColor="text1"/>
                                <w:kern w:val="24"/>
                              </w:rPr>
                              <w:t>OR</w:t>
                            </w:r>
                            <w:r>
                              <w:rPr>
                                <w:rFonts w:asciiTheme="minorHAnsi" w:hAnsi="Calibri" w:cstheme="minorBidi"/>
                                <w:b/>
                                <w:bCs/>
                                <w:color w:val="000000" w:themeColor="text1"/>
                                <w:kern w:val="24"/>
                                <w:sz w:val="36"/>
                                <w:szCs w:val="36"/>
                              </w:rPr>
                              <w:t xml:space="preserve"> </w:t>
                            </w:r>
                            <w:r w:rsidRPr="003C5886">
                              <w:rPr>
                                <w:rFonts w:asciiTheme="minorHAnsi" w:hAnsi="Calibri" w:cstheme="minorBidi"/>
                                <w:b/>
                                <w:bCs/>
                                <w:color w:val="000000" w:themeColor="text1"/>
                                <w:kern w:val="24"/>
                              </w:rPr>
                              <w:t>CARD</w:t>
                            </w:r>
                          </w:p>
                        </w:txbxContent>
                      </wps:txbx>
                      <wps:bodyPr wrap="none" rtlCol="0">
                        <a:spAutoFit/>
                      </wps:bodyPr>
                    </wps:wsp>
                  </a:graphicData>
                </a:graphic>
              </wp:anchor>
            </w:drawing>
          </mc:Choice>
          <mc:Fallback>
            <w:pict>
              <v:shape id="TextBox 33" o:spid="_x0000_s1027" type="#_x0000_t202" style="position:absolute;margin-left:53.4pt;margin-top:-4.7pt;width:194.6pt;height:58.1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" filled="f" stroked="f">
                <v:textbox style="mso-fit-shape-to-text:t">
                  <w:txbxContent>
                    <w:p w:rsidR="0018324B" w:rsidRPr="003C5886" w:rsidRDefault="0018324B" w:rsidP="0018324B">
                      <w:pPr>
                        <w:pStyle w:val="NormalWeb"/>
                        <w:spacing w:before="0" w:beforeAutospacing="0" w:after="0" w:afterAutospacing="0"/>
                        <w:jc w:val="center"/>
                      </w:pPr>
                      <w:r w:rsidRPr="003C5886">
                        <w:rPr>
                          <w:rFonts w:asciiTheme="minorHAnsi" w:hAnsi="Calibri" w:cstheme="minorBidi"/>
                          <w:b/>
                          <w:bCs/>
                          <w:color w:val="000000" w:themeColor="text1"/>
                          <w:kern w:val="24"/>
                        </w:rPr>
                        <w:t xml:space="preserve">TEHLİKELİ MADDE GÜVENLİK DANIŞMANI TANITIM KARTI  </w:t>
                      </w:r>
                    </w:p>
                    <w:p w:rsidR="0018324B" w:rsidRPr="003C5886" w:rsidRDefault="0018324B" w:rsidP="0018324B">
                      <w:pPr>
                        <w:pStyle w:val="NormalWeb"/>
                        <w:spacing w:before="0" w:beforeAutospacing="0" w:after="0" w:afterAutospacing="0"/>
                        <w:jc w:val="center"/>
                      </w:pPr>
                      <w:r w:rsidRPr="003C5886">
                        <w:rPr>
                          <w:rFonts w:asciiTheme="minorHAnsi" w:hAnsi="Calibri" w:cstheme="minorBidi"/>
                          <w:b/>
                          <w:bCs/>
                          <w:color w:val="000000" w:themeColor="text1"/>
                          <w:kern w:val="24"/>
                        </w:rPr>
                        <w:t>SAFETY ADV</w:t>
                      </w:r>
                      <w:r>
                        <w:rPr>
                          <w:rFonts w:asciiTheme="minorHAnsi" w:hAnsi="Calibri" w:cstheme="minorBidi"/>
                          <w:b/>
                          <w:bCs/>
                          <w:color w:val="000000" w:themeColor="text1"/>
                          <w:kern w:val="24"/>
                        </w:rPr>
                        <w:t>IS</w:t>
                      </w:r>
                      <w:r w:rsidRPr="003C5886">
                        <w:rPr>
                          <w:rFonts w:asciiTheme="minorHAnsi" w:hAnsi="Calibri" w:cstheme="minorBidi"/>
                          <w:b/>
                          <w:bCs/>
                          <w:color w:val="000000" w:themeColor="text1"/>
                          <w:kern w:val="24"/>
                        </w:rPr>
                        <w:t>OR</w:t>
                      </w:r>
                      <w:r>
                        <w:rPr>
                          <w:rFonts w:asciiTheme="minorHAnsi" w:hAnsi="Calibri" w:cstheme="minorBidi"/>
                          <w:b/>
                          <w:bCs/>
                          <w:color w:val="000000" w:themeColor="text1"/>
                          <w:kern w:val="24"/>
                          <w:sz w:val="36"/>
                          <w:szCs w:val="36"/>
                        </w:rPr>
                        <w:t xml:space="preserve"> </w:t>
                      </w:r>
                      <w:r w:rsidRPr="003C5886">
                        <w:rPr>
                          <w:rFonts w:asciiTheme="minorHAnsi" w:hAnsi="Calibri" w:cstheme="minorBidi"/>
                          <w:b/>
                          <w:bCs/>
                          <w:color w:val="000000" w:themeColor="text1"/>
                          <w:kern w:val="24"/>
                        </w:rPr>
                        <w:t>CARD</w:t>
                      </w:r>
                    </w:p>
                  </w:txbxContent>
                </v:textbox>
              </v:shape>
            </w:pict>
          </mc:Fallback>
        </mc:AlternateContent>
      </w:r>
    </w:p>
    <w:bookmarkStart w:id="0" w:name="_GoBack"/>
    <w:bookmarkEnd w:id="0"/>
    <w:p w:rsidR="0018324B" w:rsidRPr="00132325" w:rsidRDefault="0018324B" w:rsidP="0018324B">
      <w:pPr>
        <w:rPr>
          <w:lang w:eastAsia="tr-TR"/>
        </w:rPr>
      </w:pPr>
      <w:r w:rsidRPr="00132325">
        <w:rPr>
          <w:noProof/>
          <w:lang w:eastAsia="tr-TR"/>
        </w:rPr>
        <mc:AlternateContent>
          <mc:Choice Requires="wps">
            <w:drawing>
              <wp:anchor distT="0" distB="0" distL="114300" distR="114300" simplePos="0" relativeHeight="251662336" behindDoc="0" locked="0" layoutInCell="1" allowOverlap="1" wp14:anchorId="6EBCD221" wp14:editId="5CD633CC">
                <wp:simplePos x="0" y="0"/>
                <wp:positionH relativeFrom="column">
                  <wp:posOffset>-386715</wp:posOffset>
                </wp:positionH>
                <wp:positionV relativeFrom="paragraph">
                  <wp:posOffset>396240</wp:posOffset>
                </wp:positionV>
                <wp:extent cx="6362700" cy="3476625"/>
                <wp:effectExtent l="0" t="0" r="19050" b="28575"/>
                <wp:wrapNone/>
                <wp:docPr id="4" name="Rectangle 1"/>
                <wp:cNvGraphicFramePr/>
                <a:graphic xmlns:a="http://schemas.openxmlformats.org/drawingml/2006/main">
                  <a:graphicData uri="http://schemas.microsoft.com/office/word/2010/wordprocessingShape">
                    <wps:wsp>
                      <wps:cNvSpPr/>
                      <wps:spPr>
                        <a:xfrm>
                          <a:off x="0" y="0"/>
                          <a:ext cx="6362700" cy="3476625"/>
                        </a:xfrm>
                        <a:prstGeom prst="rect">
                          <a:avLst/>
                        </a:prstGeom>
                        <a:solidFill>
                          <a:srgbClr val="FFD03B"/>
                        </a:solidFill>
                        <a:ln>
                          <a:solidFill>
                            <a:srgbClr val="FFD03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FDE7AB" id="Rectangle 1" o:spid="_x0000_s1026" style="position:absolute;margin-left:-30.45pt;margin-top:31.2pt;width:501pt;height:27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" fillcolor="#ffd03b" strokecolor="#ffd03b" strokeweight="1pt"/>
            </w:pict>
          </mc:Fallback>
        </mc:AlternateContent>
      </w:r>
      <w:r>
        <w:rPr>
          <w:noProof/>
          <w:lang w:eastAsia="tr-TR"/>
        </w:rPr>
        <mc:AlternateContent>
          <mc:Choice Requires="wps">
            <w:drawing>
              <wp:anchor distT="0" distB="0" distL="114300" distR="114300" simplePos="0" relativeHeight="251703296" behindDoc="0" locked="0" layoutInCell="1" allowOverlap="1" wp14:anchorId="208E0409" wp14:editId="033D8878">
                <wp:simplePos x="0" y="0"/>
                <wp:positionH relativeFrom="column">
                  <wp:posOffset>4846320</wp:posOffset>
                </wp:positionH>
                <wp:positionV relativeFrom="paragraph">
                  <wp:posOffset>5587365</wp:posOffset>
                </wp:positionV>
                <wp:extent cx="1838325" cy="276860"/>
                <wp:effectExtent l="0" t="0" r="0" b="0"/>
                <wp:wrapNone/>
                <wp:docPr id="310" name="TextBox 309"/>
                <wp:cNvGraphicFramePr/>
                <a:graphic xmlns:a="http://schemas.openxmlformats.org/drawingml/2006/main">
                  <a:graphicData uri="http://schemas.microsoft.com/office/word/2010/wordprocessingShape">
                    <wps:wsp>
                      <wps:cNvSpPr txBox="1"/>
                      <wps:spPr>
                        <a:xfrm rot="16200000">
                          <a:off x="0" y="0"/>
                          <a:ext cx="1838325" cy="276860"/>
                        </a:xfrm>
                        <a:prstGeom prst="rect">
                          <a:avLst/>
                        </a:prstGeom>
                        <a:noFill/>
                      </wps:spPr>
                      <wps:txbx>
                        <w:txbxContent>
                          <w:p w:rsidR="0018324B" w:rsidRDefault="0043433D" w:rsidP="0018324B">
                            <w:pPr>
                              <w:pStyle w:val="NormalWeb"/>
                              <w:spacing w:before="0" w:beforeAutospacing="0" w:after="0" w:afterAutospacing="0"/>
                            </w:pPr>
                            <w:proofErr w:type="gramStart"/>
                            <w:r>
                              <w:rPr>
                                <w:rFonts w:asciiTheme="minorHAnsi" w:hAnsi="Calibri" w:cstheme="minorBidi"/>
                                <w:color w:val="000000" w:themeColor="text1"/>
                                <w:kern w:val="24"/>
                              </w:rPr>
                              <w:t>PEN</w:t>
                            </w:r>
                            <w:r w:rsidR="0018324B">
                              <w:rPr>
                                <w:rFonts w:asciiTheme="minorHAnsi" w:hAnsi="Calibri" w:cstheme="minorBidi"/>
                                <w:color w:val="000000" w:themeColor="text1"/>
                                <w:kern w:val="24"/>
                              </w:rPr>
                              <w:t xml:space="preserve">        8</w:t>
                            </w:r>
                            <w:r>
                              <w:rPr>
                                <w:rFonts w:asciiTheme="minorHAnsi" w:hAnsi="Calibri" w:cstheme="minorBidi"/>
                                <w:color w:val="000000" w:themeColor="text1"/>
                                <w:kern w:val="24"/>
                              </w:rPr>
                              <w:t>46181</w:t>
                            </w:r>
                            <w:proofErr w:type="gramEnd"/>
                          </w:p>
                        </w:txbxContent>
                      </wps:txbx>
                      <wps:bodyPr wrap="square" rtlCol="0">
                        <a:spAutoFit/>
                      </wps:bodyPr>
                    </wps:wsp>
                  </a:graphicData>
                </a:graphic>
              </wp:anchor>
            </w:drawing>
          </mc:Choice>
          <mc:Fallback>
            <w:pict>
              <v:shape id="TextBox 309" o:spid="_x0000_s1028" type="#_x0000_t202" style="position:absolute;margin-left:381.6pt;margin-top:439.95pt;width:144.75pt;height:21.8pt;rotation:-90;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" filled="f" stroked="f">
                <v:textbox style="mso-fit-shape-to-text:t">
                  <w:txbxContent>
                    <w:p w:rsidR="0018324B" w:rsidRDefault="0043433D" w:rsidP="0018324B">
                      <w:pPr>
                        <w:pStyle w:val="NormalWeb"/>
                        <w:spacing w:before="0" w:beforeAutospacing="0" w:after="0" w:afterAutospacing="0"/>
                      </w:pPr>
                      <w:proofErr w:type="gramStart"/>
                      <w:r>
                        <w:rPr>
                          <w:rFonts w:asciiTheme="minorHAnsi" w:hAnsi="Calibri" w:cstheme="minorBidi"/>
                          <w:color w:val="000000" w:themeColor="text1"/>
                          <w:kern w:val="24"/>
                        </w:rPr>
                        <w:t>PEN</w:t>
                      </w:r>
                      <w:r w:rsidR="0018324B">
                        <w:rPr>
                          <w:rFonts w:asciiTheme="minorHAnsi" w:hAnsi="Calibri" w:cstheme="minorBidi"/>
                          <w:color w:val="000000" w:themeColor="text1"/>
                          <w:kern w:val="24"/>
                        </w:rPr>
                        <w:t xml:space="preserve">        8</w:t>
                      </w:r>
                      <w:r>
                        <w:rPr>
                          <w:rFonts w:asciiTheme="minorHAnsi" w:hAnsi="Calibri" w:cstheme="minorBidi"/>
                          <w:color w:val="000000" w:themeColor="text1"/>
                          <w:kern w:val="24"/>
                        </w:rPr>
                        <w:t>46181</w:t>
                      </w:r>
                      <w:proofErr w:type="gramEnd"/>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6AA903BC" wp14:editId="71014094">
                <wp:simplePos x="0" y="0"/>
                <wp:positionH relativeFrom="column">
                  <wp:posOffset>708660</wp:posOffset>
                </wp:positionH>
                <wp:positionV relativeFrom="paragraph">
                  <wp:posOffset>4546600</wp:posOffset>
                </wp:positionV>
                <wp:extent cx="1836420" cy="253365"/>
                <wp:effectExtent l="0" t="0" r="11430" b="13335"/>
                <wp:wrapNone/>
                <wp:docPr id="309" name="Rectangle 308"/>
                <wp:cNvGraphicFramePr/>
                <a:graphic xmlns:a="http://schemas.openxmlformats.org/drawingml/2006/main">
                  <a:graphicData uri="http://schemas.microsoft.com/office/word/2010/wordprocessingShape">
                    <wps:wsp>
                      <wps:cNvSpPr/>
                      <wps:spPr>
                        <a:xfrm>
                          <a:off x="0" y="0"/>
                          <a:ext cx="1836420" cy="253365"/>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proofErr w:type="gramStart"/>
                            <w:r>
                              <w:t>12638448208</w:t>
                            </w:r>
                            <w:proofErr w:type="gramEnd"/>
                          </w:p>
                        </w:txbxContent>
                      </wps:txbx>
                      <wps:bodyPr rtlCol="0" anchor="ctr"/>
                    </wps:wsp>
                  </a:graphicData>
                </a:graphic>
              </wp:anchor>
            </w:drawing>
          </mc:Choice>
          <mc:Fallback>
            <w:pict>
              <v:rect id="Rectangle 308" o:spid="_x0000_s1029" style="position:absolute;margin-left:55.8pt;margin-top:358pt;width:144.6pt;height:19.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" fillcolor="white [3201]" strokecolor="black [3200]" strokeweight="1pt">
                <v:textbox>
                  <w:txbxContent>
                    <w:p w:rsidR="0043433D" w:rsidRDefault="0043433D" w:rsidP="0043433D">
                      <w:pPr>
                        <w:jc w:val="center"/>
                      </w:pPr>
                      <w:proofErr w:type="gramStart"/>
                      <w:r>
                        <w:t>12638448208</w:t>
                      </w:r>
                      <w:proofErr w:type="gramEnd"/>
                    </w:p>
                  </w:txbxContent>
                </v:textbox>
              </v:rect>
            </w:pict>
          </mc:Fallback>
        </mc:AlternateContent>
      </w:r>
      <w:r>
        <w:rPr>
          <w:noProof/>
          <w:lang w:eastAsia="tr-TR"/>
        </w:rPr>
        <mc:AlternateContent>
          <mc:Choice Requires="wps">
            <w:drawing>
              <wp:anchor distT="0" distB="0" distL="114300" distR="114300" simplePos="0" relativeHeight="251701248" behindDoc="0" locked="0" layoutInCell="1" allowOverlap="1" wp14:anchorId="58175338" wp14:editId="11E06317">
                <wp:simplePos x="0" y="0"/>
                <wp:positionH relativeFrom="column">
                  <wp:posOffset>-185420</wp:posOffset>
                </wp:positionH>
                <wp:positionV relativeFrom="paragraph">
                  <wp:posOffset>4546600</wp:posOffset>
                </wp:positionV>
                <wp:extent cx="852170" cy="253365"/>
                <wp:effectExtent l="0" t="0" r="5080" b="0"/>
                <wp:wrapNone/>
                <wp:docPr id="308" name="Rectangle 307"/>
                <wp:cNvGraphicFramePr/>
                <a:graphic xmlns:a="http://schemas.openxmlformats.org/drawingml/2006/main">
                  <a:graphicData uri="http://schemas.microsoft.com/office/word/2010/wordprocessingShape">
                    <wps:wsp>
                      <wps:cNvSpPr/>
                      <wps:spPr>
                        <a:xfrm>
                          <a:off x="0" y="0"/>
                          <a:ext cx="852170" cy="253365"/>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14"/>
                                <w:szCs w:val="14"/>
                              </w:rPr>
                              <w:t xml:space="preserve">TC KİMLİK </w:t>
                            </w:r>
                            <w:proofErr w:type="gramStart"/>
                            <w:r>
                              <w:rPr>
                                <w:rFonts w:asciiTheme="minorHAnsi" w:hAnsi="Calibri" w:cstheme="minorBidi"/>
                                <w:color w:val="000000" w:themeColor="text1"/>
                                <w:kern w:val="24"/>
                                <w:sz w:val="14"/>
                                <w:szCs w:val="14"/>
                              </w:rPr>
                              <w:t>NO   :</w:t>
                            </w:r>
                            <w:proofErr w:type="gramEnd"/>
                          </w:p>
                        </w:txbxContent>
                      </wps:txbx>
                      <wps:bodyPr wrap="square">
                        <a:spAutoFit/>
                      </wps:bodyPr>
                    </wps:wsp>
                  </a:graphicData>
                </a:graphic>
              </wp:anchor>
            </w:drawing>
          </mc:Choice>
          <mc:Fallback>
            <w:pict>
              <v:rect id="Rectangle 307" o:spid="_x0000_s1030" style="position:absolute;margin-left:-14.6pt;margin-top:358pt;width:67.1pt;height:19.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14"/>
                          <w:szCs w:val="14"/>
                        </w:rPr>
                        <w:t xml:space="preserve">TC KİMLİK </w:t>
                      </w:r>
                      <w:proofErr w:type="gramStart"/>
                      <w:r>
                        <w:rPr>
                          <w:rFonts w:asciiTheme="minorHAnsi" w:hAnsi="Calibri" w:cstheme="minorBidi"/>
                          <w:color w:val="000000" w:themeColor="text1"/>
                          <w:kern w:val="24"/>
                          <w:sz w:val="14"/>
                          <w:szCs w:val="14"/>
                        </w:rPr>
                        <w:t>NO   :</w:t>
                      </w:r>
                      <w:proofErr w:type="gramEnd"/>
                    </w:p>
                  </w:txbxContent>
                </v:textbox>
              </v:rect>
            </w:pict>
          </mc:Fallback>
        </mc:AlternateContent>
      </w:r>
      <w:r>
        <w:rPr>
          <w:noProof/>
          <w:lang w:eastAsia="tr-TR"/>
        </w:rPr>
        <mc:AlternateContent>
          <mc:Choice Requires="wps">
            <w:drawing>
              <wp:anchor distT="0" distB="0" distL="114300" distR="114300" simplePos="0" relativeHeight="251700224" behindDoc="0" locked="0" layoutInCell="1" allowOverlap="1" wp14:anchorId="6846115D" wp14:editId="63151CD6">
                <wp:simplePos x="0" y="0"/>
                <wp:positionH relativeFrom="column">
                  <wp:posOffset>1541145</wp:posOffset>
                </wp:positionH>
                <wp:positionV relativeFrom="paragraph">
                  <wp:posOffset>4765675</wp:posOffset>
                </wp:positionV>
                <wp:extent cx="2134235" cy="307340"/>
                <wp:effectExtent l="0" t="0" r="0" b="0"/>
                <wp:wrapNone/>
                <wp:docPr id="307" name="TextBox 306"/>
                <wp:cNvGraphicFramePr/>
                <a:graphic xmlns:a="http://schemas.openxmlformats.org/drawingml/2006/main">
                  <a:graphicData uri="http://schemas.microsoft.com/office/word/2010/wordprocessingShape">
                    <wps:wsp>
                      <wps:cNvSpPr txBox="1"/>
                      <wps:spPr>
                        <a:xfrm>
                          <a:off x="0" y="0"/>
                          <a:ext cx="2134235" cy="307340"/>
                        </a:xfrm>
                        <a:prstGeom prst="rect">
                          <a:avLst/>
                        </a:prstGeom>
                        <a:noFill/>
                      </wps:spPr>
                      <wps:txbx>
                        <w:txbxContent>
                          <w:p w:rsidR="0018324B" w:rsidRDefault="0018324B" w:rsidP="0018324B">
                            <w:pPr>
                              <w:pStyle w:val="NormalWeb"/>
                              <w:spacing w:before="0" w:beforeAutospacing="0" w:after="0" w:afterAutospacing="0"/>
                            </w:pPr>
                            <w:r>
                              <w:rPr>
                                <w:rFonts w:asciiTheme="minorHAnsi" w:hAnsi="Calibri" w:cstheme="minorBidi"/>
                                <w:b/>
                                <w:bCs/>
                                <w:color w:val="000000" w:themeColor="text1"/>
                                <w:kern w:val="24"/>
                                <w:sz w:val="28"/>
                                <w:szCs w:val="28"/>
                              </w:rPr>
                              <w:t xml:space="preserve">NÜFUSA KAYITLI OLDUĞU </w:t>
                            </w:r>
                          </w:p>
                        </w:txbxContent>
                      </wps:txbx>
                      <wps:bodyPr wrap="none" rtlCol="0">
                        <a:spAutoFit/>
                      </wps:bodyPr>
                    </wps:wsp>
                  </a:graphicData>
                </a:graphic>
              </wp:anchor>
            </w:drawing>
          </mc:Choice>
          <mc:Fallback>
            <w:pict>
              <v:shape id="TextBox 306" o:spid="_x0000_s1031" type="#_x0000_t202" style="position:absolute;margin-left:121.35pt;margin-top:375.25pt;width:168.05pt;height:24.2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" filled="f" stroked="f">
                <v:textbox style="mso-fit-shape-to-text:t">
                  <w:txbxContent>
                    <w:p w:rsidR="0018324B" w:rsidRDefault="0018324B" w:rsidP="0018324B">
                      <w:pPr>
                        <w:pStyle w:val="NormalWeb"/>
                        <w:spacing w:before="0" w:beforeAutospacing="0" w:after="0" w:afterAutospacing="0"/>
                      </w:pPr>
                      <w:r>
                        <w:rPr>
                          <w:rFonts w:asciiTheme="minorHAnsi" w:hAnsi="Calibri" w:cstheme="minorBidi"/>
                          <w:b/>
                          <w:bCs/>
                          <w:color w:val="000000" w:themeColor="text1"/>
                          <w:kern w:val="24"/>
                          <w:sz w:val="28"/>
                          <w:szCs w:val="28"/>
                        </w:rPr>
                        <w:t xml:space="preserve">NÜFUSA KAYITLI OLDUĞU </w:t>
                      </w:r>
                    </w:p>
                  </w:txbxContent>
                </v:textbox>
              </v:shape>
            </w:pict>
          </mc:Fallback>
        </mc:AlternateContent>
      </w:r>
      <w:r>
        <w:rPr>
          <w:noProof/>
          <w:lang w:eastAsia="tr-TR"/>
        </w:rPr>
        <mc:AlternateContent>
          <mc:Choice Requires="wps">
            <w:drawing>
              <wp:anchor distT="0" distB="0" distL="114300" distR="114300" simplePos="0" relativeHeight="251699200" behindDoc="0" locked="0" layoutInCell="1" allowOverlap="1" wp14:anchorId="3C0027D7" wp14:editId="6D0544BC">
                <wp:simplePos x="0" y="0"/>
                <wp:positionH relativeFrom="column">
                  <wp:posOffset>4899025</wp:posOffset>
                </wp:positionH>
                <wp:positionV relativeFrom="paragraph">
                  <wp:posOffset>6035675</wp:posOffset>
                </wp:positionV>
                <wp:extent cx="709930" cy="368300"/>
                <wp:effectExtent l="0" t="0" r="13970" b="12700"/>
                <wp:wrapNone/>
                <wp:docPr id="306" name="Rectangle 305"/>
                <wp:cNvGraphicFramePr/>
                <a:graphic xmlns:a="http://schemas.openxmlformats.org/drawingml/2006/main">
                  <a:graphicData uri="http://schemas.microsoft.com/office/word/2010/wordprocessingShape">
                    <wps:wsp>
                      <wps:cNvSpPr/>
                      <wps:spPr>
                        <a:xfrm>
                          <a:off x="0" y="0"/>
                          <a:ext cx="709930" cy="36830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574</w:t>
                            </w:r>
                          </w:p>
                        </w:txbxContent>
                      </wps:txbx>
                      <wps:bodyPr rtlCol="0" anchor="ctr"/>
                    </wps:wsp>
                  </a:graphicData>
                </a:graphic>
              </wp:anchor>
            </w:drawing>
          </mc:Choice>
          <mc:Fallback>
            <w:pict>
              <v:rect id="Rectangle 305" o:spid="_x0000_s1032" style="position:absolute;margin-left:385.75pt;margin-top:475.25pt;width:55.9pt;height:2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" fillcolor="white [3201]" strokecolor="black [3200]" strokeweight="1pt">
                <v:textbox>
                  <w:txbxContent>
                    <w:p w:rsidR="0043433D" w:rsidRDefault="0043433D" w:rsidP="0043433D">
                      <w:pPr>
                        <w:jc w:val="center"/>
                      </w:pPr>
                      <w:r>
                        <w:t>574</w:t>
                      </w:r>
                    </w:p>
                  </w:txbxContent>
                </v:textbox>
              </v:rect>
            </w:pict>
          </mc:Fallback>
        </mc:AlternateContent>
      </w:r>
      <w:r>
        <w:rPr>
          <w:noProof/>
          <w:lang w:eastAsia="tr-TR"/>
        </w:rPr>
        <mc:AlternateContent>
          <mc:Choice Requires="wps">
            <w:drawing>
              <wp:anchor distT="0" distB="0" distL="114300" distR="114300" simplePos="0" relativeHeight="251698176" behindDoc="0" locked="0" layoutInCell="1" allowOverlap="1" wp14:anchorId="7E2AD422" wp14:editId="4C1915A9">
                <wp:simplePos x="0" y="0"/>
                <wp:positionH relativeFrom="column">
                  <wp:posOffset>3805555</wp:posOffset>
                </wp:positionH>
                <wp:positionV relativeFrom="paragraph">
                  <wp:posOffset>6035675</wp:posOffset>
                </wp:positionV>
                <wp:extent cx="1014095" cy="340360"/>
                <wp:effectExtent l="0" t="0" r="0" b="0"/>
                <wp:wrapNone/>
                <wp:docPr id="305" name="Rectangle 304"/>
                <wp:cNvGraphicFramePr/>
                <a:graphic xmlns:a="http://schemas.openxmlformats.org/drawingml/2006/main">
                  <a:graphicData uri="http://schemas.microsoft.com/office/word/2010/wordprocessingShape">
                    <wps:wsp>
                      <wps:cNvSpPr/>
                      <wps:spPr>
                        <a:xfrm>
                          <a:off x="0" y="0"/>
                          <a:ext cx="1014095" cy="340360"/>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rPr>
                              <w:t>KÜTÜK      :</w:t>
                            </w:r>
                            <w:proofErr w:type="gramEnd"/>
                          </w:p>
                        </w:txbxContent>
                      </wps:txbx>
                      <wps:bodyPr wrap="square">
                        <a:spAutoFit/>
                      </wps:bodyPr>
                    </wps:wsp>
                  </a:graphicData>
                </a:graphic>
              </wp:anchor>
            </w:drawing>
          </mc:Choice>
          <mc:Fallback>
            <w:pict>
              <v:rect id="Rectangle 304" o:spid="_x0000_s1033" style="position:absolute;margin-left:299.65pt;margin-top:475.25pt;width:79.85pt;height:26.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" fillcolor="white [3212]" stroked="f">
                <v:textbox style="mso-fit-shape-to-text:t">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rPr>
                        <w:t>KÜTÜK      :</w:t>
                      </w:r>
                      <w:proofErr w:type="gramEnd"/>
                    </w:p>
                  </w:txbxContent>
                </v:textbox>
              </v:rect>
            </w:pict>
          </mc:Fallback>
        </mc:AlternateContent>
      </w:r>
      <w:r>
        <w:rPr>
          <w:noProof/>
          <w:lang w:eastAsia="tr-TR"/>
        </w:rPr>
        <mc:AlternateContent>
          <mc:Choice Requires="wps">
            <w:drawing>
              <wp:anchor distT="0" distB="0" distL="114300" distR="114300" simplePos="0" relativeHeight="251697152" behindDoc="0" locked="0" layoutInCell="1" allowOverlap="1" wp14:anchorId="7960D13A" wp14:editId="1247A04C">
                <wp:simplePos x="0" y="0"/>
                <wp:positionH relativeFrom="column">
                  <wp:posOffset>2966720</wp:posOffset>
                </wp:positionH>
                <wp:positionV relativeFrom="paragraph">
                  <wp:posOffset>6035675</wp:posOffset>
                </wp:positionV>
                <wp:extent cx="668020" cy="368300"/>
                <wp:effectExtent l="0" t="0" r="17780" b="12700"/>
                <wp:wrapNone/>
                <wp:docPr id="304" name="Rectangle 303"/>
                <wp:cNvGraphicFramePr/>
                <a:graphic xmlns:a="http://schemas.openxmlformats.org/drawingml/2006/main">
                  <a:graphicData uri="http://schemas.microsoft.com/office/word/2010/wordprocessingShape">
                    <wps:wsp>
                      <wps:cNvSpPr/>
                      <wps:spPr>
                        <a:xfrm>
                          <a:off x="0" y="0"/>
                          <a:ext cx="668020" cy="368300"/>
                        </a:xfrm>
                        <a:prstGeom prst="rect">
                          <a:avLst/>
                        </a:prstGeom>
                        <a:ln/>
                      </wps:spPr>
                      <wps:style>
                        <a:lnRef idx="2">
                          <a:schemeClr val="dk1"/>
                        </a:lnRef>
                        <a:fillRef idx="1">
                          <a:schemeClr val="lt1"/>
                        </a:fillRef>
                        <a:effectRef idx="0">
                          <a:schemeClr val="dk1"/>
                        </a:effectRef>
                        <a:fontRef idx="minor">
                          <a:schemeClr val="dk1"/>
                        </a:fontRef>
                      </wps:style>
                      <wps:txbx>
                        <w:txbxContent>
                          <w:p w:rsidR="001E44C6" w:rsidRDefault="001E44C6" w:rsidP="001E44C6">
                            <w:pPr>
                              <w:jc w:val="center"/>
                            </w:pPr>
                            <w:r>
                              <w:t>_</w:t>
                            </w:r>
                          </w:p>
                        </w:txbxContent>
                      </wps:txbx>
                      <wps:bodyPr rtlCol="0" anchor="ctr"/>
                    </wps:wsp>
                  </a:graphicData>
                </a:graphic>
              </wp:anchor>
            </w:drawing>
          </mc:Choice>
          <mc:Fallback>
            <w:pict>
              <v:rect id="Rectangle 303" o:spid="_x0000_s1034" style="position:absolute;margin-left:233.6pt;margin-top:475.25pt;width:52.6pt;height:2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" fillcolor="white [3201]" strokecolor="black [3200]" strokeweight="1pt">
                <v:textbox>
                  <w:txbxContent>
                    <w:p w:rsidR="001E44C6" w:rsidRDefault="001E44C6" w:rsidP="001E44C6">
                      <w:pPr>
                        <w:jc w:val="center"/>
                      </w:pPr>
                      <w:r>
                        <w:t>_</w:t>
                      </w:r>
                    </w:p>
                  </w:txbxContent>
                </v:textbox>
              </v:rect>
            </w:pict>
          </mc:Fallback>
        </mc:AlternateContent>
      </w:r>
      <w:r>
        <w:rPr>
          <w:noProof/>
          <w:lang w:eastAsia="tr-TR"/>
        </w:rPr>
        <mc:AlternateContent>
          <mc:Choice Requires="wps">
            <w:drawing>
              <wp:anchor distT="0" distB="0" distL="114300" distR="114300" simplePos="0" relativeHeight="251695104" behindDoc="0" locked="0" layoutInCell="1" allowOverlap="1" wp14:anchorId="60DD51C2" wp14:editId="25966AA0">
                <wp:simplePos x="0" y="0"/>
                <wp:positionH relativeFrom="column">
                  <wp:posOffset>958850</wp:posOffset>
                </wp:positionH>
                <wp:positionV relativeFrom="paragraph">
                  <wp:posOffset>6051550</wp:posOffset>
                </wp:positionV>
                <wp:extent cx="668020" cy="368300"/>
                <wp:effectExtent l="0" t="0" r="17780" b="12700"/>
                <wp:wrapNone/>
                <wp:docPr id="303" name="Rectangle 302"/>
                <wp:cNvGraphicFramePr/>
                <a:graphic xmlns:a="http://schemas.openxmlformats.org/drawingml/2006/main">
                  <a:graphicData uri="http://schemas.microsoft.com/office/word/2010/wordprocessingShape">
                    <wps:wsp>
                      <wps:cNvSpPr/>
                      <wps:spPr>
                        <a:xfrm>
                          <a:off x="0" y="0"/>
                          <a:ext cx="668020" cy="36830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28</w:t>
                            </w:r>
                          </w:p>
                        </w:txbxContent>
                      </wps:txbx>
                      <wps:bodyPr rtlCol="0" anchor="ctr"/>
                    </wps:wsp>
                  </a:graphicData>
                </a:graphic>
              </wp:anchor>
            </w:drawing>
          </mc:Choice>
          <mc:Fallback>
            <w:pict>
              <v:rect id="Rectangle 302" o:spid="_x0000_s1035" style="position:absolute;margin-left:75.5pt;margin-top:476.5pt;width:52.6pt;height:2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" fillcolor="white [3201]" strokecolor="black [3200]" strokeweight="1pt">
                <v:textbox>
                  <w:txbxContent>
                    <w:p w:rsidR="0043433D" w:rsidRDefault="0043433D" w:rsidP="0043433D">
                      <w:pPr>
                        <w:jc w:val="center"/>
                      </w:pPr>
                      <w:r>
                        <w:t>28</w:t>
                      </w:r>
                    </w:p>
                  </w:txbxContent>
                </v:textbox>
              </v:rect>
            </w:pict>
          </mc:Fallback>
        </mc:AlternateContent>
      </w:r>
      <w:r>
        <w:rPr>
          <w:noProof/>
          <w:lang w:eastAsia="tr-TR"/>
        </w:rPr>
        <mc:AlternateContent>
          <mc:Choice Requires="wps">
            <w:drawing>
              <wp:anchor distT="0" distB="0" distL="114300" distR="114300" simplePos="0" relativeHeight="251693056" behindDoc="0" locked="0" layoutInCell="1" allowOverlap="1" wp14:anchorId="16854C3A" wp14:editId="12CA0738">
                <wp:simplePos x="0" y="0"/>
                <wp:positionH relativeFrom="column">
                  <wp:posOffset>-130810</wp:posOffset>
                </wp:positionH>
                <wp:positionV relativeFrom="paragraph">
                  <wp:posOffset>6043930</wp:posOffset>
                </wp:positionV>
                <wp:extent cx="1014095" cy="368935"/>
                <wp:effectExtent l="0" t="0" r="0" b="0"/>
                <wp:wrapNone/>
                <wp:docPr id="302" name="Rectangle 301"/>
                <wp:cNvGraphicFramePr/>
                <a:graphic xmlns:a="http://schemas.openxmlformats.org/drawingml/2006/main">
                  <a:graphicData uri="http://schemas.microsoft.com/office/word/2010/wordprocessingShape">
                    <wps:wsp>
                      <wps:cNvSpPr/>
                      <wps:spPr>
                        <a:xfrm>
                          <a:off x="0" y="0"/>
                          <a:ext cx="1014095" cy="368935"/>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CİLT </w:t>
                            </w:r>
                            <w:proofErr w:type="gramStart"/>
                            <w:r>
                              <w:rPr>
                                <w:rFonts w:asciiTheme="minorHAnsi" w:hAnsi="Calibri" w:cstheme="minorBidi"/>
                                <w:color w:val="000000" w:themeColor="text1"/>
                                <w:kern w:val="24"/>
                              </w:rPr>
                              <w:t>NO    :</w:t>
                            </w:r>
                            <w:proofErr w:type="gramEnd"/>
                          </w:p>
                        </w:txbxContent>
                      </wps:txbx>
                      <wps:bodyPr wrap="square">
                        <a:spAutoFit/>
                      </wps:bodyPr>
                    </wps:wsp>
                  </a:graphicData>
                </a:graphic>
              </wp:anchor>
            </w:drawing>
          </mc:Choice>
          <mc:Fallback>
            <w:pict>
              <v:rect id="Rectangle 301" o:spid="_x0000_s1036" style="position:absolute;margin-left:-10.3pt;margin-top:475.9pt;width:79.85pt;height:2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CİLT </w:t>
                      </w:r>
                      <w:proofErr w:type="gramStart"/>
                      <w:r>
                        <w:rPr>
                          <w:rFonts w:asciiTheme="minorHAnsi" w:hAnsi="Calibri" w:cstheme="minorBidi"/>
                          <w:color w:val="000000" w:themeColor="text1"/>
                          <w:kern w:val="24"/>
                        </w:rPr>
                        <w:t>NO    :</w:t>
                      </w:r>
                      <w:proofErr w:type="gramEnd"/>
                    </w:p>
                  </w:txbxContent>
                </v:textbox>
              </v:rect>
            </w:pict>
          </mc:Fallback>
        </mc:AlternateContent>
      </w:r>
      <w:r>
        <w:rPr>
          <w:noProof/>
          <w:lang w:eastAsia="tr-TR"/>
        </w:rPr>
        <mc:AlternateContent>
          <mc:Choice Requires="wps">
            <w:drawing>
              <wp:anchor distT="0" distB="0" distL="114300" distR="114300" simplePos="0" relativeHeight="251691008" behindDoc="0" locked="0" layoutInCell="1" allowOverlap="1" wp14:anchorId="6B83A105" wp14:editId="33C52711">
                <wp:simplePos x="0" y="0"/>
                <wp:positionH relativeFrom="column">
                  <wp:posOffset>3871595</wp:posOffset>
                </wp:positionH>
                <wp:positionV relativeFrom="paragraph">
                  <wp:posOffset>6504305</wp:posOffset>
                </wp:positionV>
                <wp:extent cx="1751965" cy="368300"/>
                <wp:effectExtent l="0" t="0" r="19685" b="12700"/>
                <wp:wrapNone/>
                <wp:docPr id="301" name="Rectangle 300"/>
                <wp:cNvGraphicFramePr/>
                <a:graphic xmlns:a="http://schemas.openxmlformats.org/drawingml/2006/main">
                  <a:graphicData uri="http://schemas.microsoft.com/office/word/2010/wordprocessingShape">
                    <wps:wsp>
                      <wps:cNvSpPr/>
                      <wps:spPr>
                        <a:xfrm>
                          <a:off x="0" y="0"/>
                          <a:ext cx="1751965" cy="36830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FATMA NİHAL</w:t>
                            </w:r>
                          </w:p>
                        </w:txbxContent>
                      </wps:txbx>
                      <wps:bodyPr rtlCol="0" anchor="ctr"/>
                    </wps:wsp>
                  </a:graphicData>
                </a:graphic>
              </wp:anchor>
            </w:drawing>
          </mc:Choice>
          <mc:Fallback>
            <w:pict>
              <v:rect id="Rectangle 300" o:spid="_x0000_s1037" style="position:absolute;margin-left:304.85pt;margin-top:512.15pt;width:137.95pt;height:2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" fillcolor="white [3201]" strokecolor="black [3200]" strokeweight="1pt">
                <v:textbox>
                  <w:txbxContent>
                    <w:p w:rsidR="0043433D" w:rsidRDefault="0043433D" w:rsidP="0043433D">
                      <w:pPr>
                        <w:jc w:val="center"/>
                      </w:pPr>
                      <w:r>
                        <w:t>FATMA NİHAL</w:t>
                      </w:r>
                    </w:p>
                  </w:txbxContent>
                </v:textbox>
              </v:rect>
            </w:pict>
          </mc:Fallback>
        </mc:AlternateContent>
      </w:r>
      <w:r>
        <w:rPr>
          <w:noProof/>
          <w:lang w:eastAsia="tr-TR"/>
        </w:rPr>
        <mc:AlternateContent>
          <mc:Choice Requires="wps">
            <w:drawing>
              <wp:anchor distT="0" distB="0" distL="114300" distR="114300" simplePos="0" relativeHeight="251687936" behindDoc="0" locked="0" layoutInCell="1" allowOverlap="1" wp14:anchorId="2D788088" wp14:editId="02E7B495">
                <wp:simplePos x="0" y="0"/>
                <wp:positionH relativeFrom="column">
                  <wp:posOffset>2720975</wp:posOffset>
                </wp:positionH>
                <wp:positionV relativeFrom="paragraph">
                  <wp:posOffset>6504305</wp:posOffset>
                </wp:positionV>
                <wp:extent cx="1014095" cy="340360"/>
                <wp:effectExtent l="0" t="0" r="0" b="0"/>
                <wp:wrapNone/>
                <wp:docPr id="300" name="Rectangle 299"/>
                <wp:cNvGraphicFramePr/>
                <a:graphic xmlns:a="http://schemas.openxmlformats.org/drawingml/2006/main">
                  <a:graphicData uri="http://schemas.microsoft.com/office/word/2010/wordprocessingShape">
                    <wps:wsp>
                      <wps:cNvSpPr/>
                      <wps:spPr>
                        <a:xfrm>
                          <a:off x="0" y="0"/>
                          <a:ext cx="1014095" cy="340360"/>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ANA </w:t>
                            </w:r>
                            <w:proofErr w:type="gramStart"/>
                            <w:r>
                              <w:rPr>
                                <w:rFonts w:asciiTheme="minorHAnsi" w:hAnsi="Calibri" w:cstheme="minorBidi"/>
                                <w:color w:val="000000" w:themeColor="text1"/>
                                <w:kern w:val="24"/>
                              </w:rPr>
                              <w:t>ADI   :</w:t>
                            </w:r>
                            <w:proofErr w:type="gramEnd"/>
                          </w:p>
                        </w:txbxContent>
                      </wps:txbx>
                      <wps:bodyPr wrap="square">
                        <a:spAutoFit/>
                      </wps:bodyPr>
                    </wps:wsp>
                  </a:graphicData>
                </a:graphic>
              </wp:anchor>
            </w:drawing>
          </mc:Choice>
          <mc:Fallback>
            <w:pict>
              <v:rect id="Rectangle 299" o:spid="_x0000_s1038" style="position:absolute;margin-left:214.25pt;margin-top:512.15pt;width:79.85pt;height:26.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ANA </w:t>
                      </w:r>
                      <w:proofErr w:type="gramStart"/>
                      <w:r>
                        <w:rPr>
                          <w:rFonts w:asciiTheme="minorHAnsi" w:hAnsi="Calibri" w:cstheme="minorBidi"/>
                          <w:color w:val="000000" w:themeColor="text1"/>
                          <w:kern w:val="24"/>
                        </w:rPr>
                        <w:t>ADI   :</w:t>
                      </w:r>
                      <w:proofErr w:type="gramEnd"/>
                    </w:p>
                  </w:txbxContent>
                </v:textbox>
              </v:rect>
            </w:pict>
          </mc:Fallback>
        </mc:AlternateContent>
      </w:r>
      <w:r>
        <w:rPr>
          <w:noProof/>
          <w:lang w:eastAsia="tr-TR"/>
        </w:rPr>
        <mc:AlternateContent>
          <mc:Choice Requires="wps">
            <w:drawing>
              <wp:anchor distT="0" distB="0" distL="114300" distR="114300" simplePos="0" relativeHeight="251685888" behindDoc="0" locked="0" layoutInCell="1" allowOverlap="1" wp14:anchorId="0E075D12" wp14:editId="4B8A4412">
                <wp:simplePos x="0" y="0"/>
                <wp:positionH relativeFrom="column">
                  <wp:posOffset>2884805</wp:posOffset>
                </wp:positionH>
                <wp:positionV relativeFrom="paragraph">
                  <wp:posOffset>7545070</wp:posOffset>
                </wp:positionV>
                <wp:extent cx="2743200" cy="469900"/>
                <wp:effectExtent l="0" t="0" r="19050" b="25400"/>
                <wp:wrapNone/>
                <wp:docPr id="299" name="Rounded Rectangle 298"/>
                <wp:cNvGraphicFramePr/>
                <a:graphic xmlns:a="http://schemas.openxmlformats.org/drawingml/2006/main">
                  <a:graphicData uri="http://schemas.microsoft.com/office/word/2010/wordprocessingShape">
                    <wps:wsp>
                      <wps:cNvSpPr/>
                      <wps:spPr>
                        <a:xfrm>
                          <a:off x="0" y="0"/>
                          <a:ext cx="2743200" cy="469900"/>
                        </a:xfrm>
                        <a:prstGeom prst="roundRect">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24B" w:rsidRDefault="0018324B" w:rsidP="0018324B">
                            <w:pPr>
                              <w:pStyle w:val="NormalWeb"/>
                              <w:spacing w:before="0" w:beforeAutospacing="0" w:after="0" w:afterAutospacing="0"/>
                              <w:jc w:val="center"/>
                            </w:pPr>
                          </w:p>
                        </w:txbxContent>
                      </wps:txbx>
                      <wps:bodyPr rtlCol="0" anchor="ctr"/>
                    </wps:wsp>
                  </a:graphicData>
                </a:graphic>
              </wp:anchor>
            </w:drawing>
          </mc:Choice>
          <mc:Fallback>
            <w:pict>
              <v:roundrect id="Rounded Rectangle 298" o:spid="_x0000_s1039" style="position:absolute;margin-left:227.15pt;margin-top:594.1pt;width:3in;height:3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" fillcolor="white [3212]" strokecolor="#4472c4 [3208]" strokeweight="1.5pt">
                <v:stroke joinstyle="miter"/>
                <v:textbox>
                  <w:txbxContent>
                    <w:p w:rsidR="0018324B" w:rsidRDefault="0018324B" w:rsidP="0018324B">
                      <w:pPr>
                        <w:pStyle w:val="NormalWeb"/>
                        <w:spacing w:before="0" w:beforeAutospacing="0" w:after="0" w:afterAutospacing="0"/>
                        <w:jc w:val="center"/>
                      </w:pPr>
                    </w:p>
                  </w:txbxContent>
                </v:textbox>
              </v:roundrect>
            </w:pict>
          </mc:Fallback>
        </mc:AlternateContent>
      </w:r>
      <w:r>
        <w:rPr>
          <w:noProof/>
          <w:lang w:eastAsia="tr-TR"/>
        </w:rPr>
        <mc:AlternateContent>
          <mc:Choice Requires="wps">
            <w:drawing>
              <wp:anchor distT="0" distB="0" distL="114300" distR="114300" simplePos="0" relativeHeight="251683840" behindDoc="0" locked="0" layoutInCell="1" allowOverlap="1" wp14:anchorId="126250CA" wp14:editId="60C21E96">
                <wp:simplePos x="0" y="0"/>
                <wp:positionH relativeFrom="column">
                  <wp:posOffset>1398905</wp:posOffset>
                </wp:positionH>
                <wp:positionV relativeFrom="paragraph">
                  <wp:posOffset>7537450</wp:posOffset>
                </wp:positionV>
                <wp:extent cx="1321435" cy="469900"/>
                <wp:effectExtent l="0" t="0" r="12065" b="25400"/>
                <wp:wrapNone/>
                <wp:docPr id="298" name="Rounded Rectangle 297"/>
                <wp:cNvGraphicFramePr/>
                <a:graphic xmlns:a="http://schemas.openxmlformats.org/drawingml/2006/main">
                  <a:graphicData uri="http://schemas.microsoft.com/office/word/2010/wordprocessingShape">
                    <wps:wsp>
                      <wps:cNvSpPr/>
                      <wps:spPr>
                        <a:xfrm>
                          <a:off x="0" y="0"/>
                          <a:ext cx="1321435" cy="469900"/>
                        </a:xfrm>
                        <a:prstGeom prst="roundRect">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24B" w:rsidRDefault="0018324B" w:rsidP="0018324B">
                            <w:pPr>
                              <w:pStyle w:val="NormalWeb"/>
                              <w:spacing w:before="0" w:beforeAutospacing="0" w:after="0" w:afterAutospacing="0"/>
                              <w:jc w:val="center"/>
                            </w:pPr>
                            <w:r>
                              <w:rPr>
                                <w:rFonts w:asciiTheme="minorHAnsi" w:hAnsi="Calibri" w:cstheme="minorBidi"/>
                                <w:color w:val="000000" w:themeColor="text1"/>
                                <w:kern w:val="24"/>
                                <w:sz w:val="21"/>
                                <w:szCs w:val="21"/>
                              </w:rPr>
                              <w:t>DÜ</w:t>
                            </w:r>
                            <w:r w:rsidR="0043433D">
                              <w:rPr>
                                <w:rFonts w:asciiTheme="minorHAnsi" w:hAnsi="Calibri" w:cstheme="minorBidi"/>
                                <w:color w:val="000000" w:themeColor="text1"/>
                                <w:kern w:val="24"/>
                                <w:sz w:val="21"/>
                                <w:szCs w:val="21"/>
                              </w:rPr>
                              <w:t>ZENLEYEN T.C. İÇ İŞLERİ BKNL.</w:t>
                            </w:r>
                          </w:p>
                        </w:txbxContent>
                      </wps:txbx>
                      <wps:bodyPr rtlCol="0" anchor="ctr"/>
                    </wps:wsp>
                  </a:graphicData>
                </a:graphic>
              </wp:anchor>
            </w:drawing>
          </mc:Choice>
          <mc:Fallback>
            <w:pict>
              <v:roundrect id="Rounded Rectangle 297" o:spid="_x0000_s1040" style="position:absolute;margin-left:110.15pt;margin-top:593.5pt;width:104.05pt;height:3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" fillcolor="white [3212]" strokecolor="#4472c4 [3208]" strokeweight="1.5pt">
                <v:stroke joinstyle="miter"/>
                <v:textbox>
                  <w:txbxContent>
                    <w:p w:rsidR="0018324B" w:rsidRDefault="0018324B" w:rsidP="0018324B">
                      <w:pPr>
                        <w:pStyle w:val="NormalWeb"/>
                        <w:spacing w:before="0" w:beforeAutospacing="0" w:after="0" w:afterAutospacing="0"/>
                        <w:jc w:val="center"/>
                      </w:pPr>
                      <w:r>
                        <w:rPr>
                          <w:rFonts w:asciiTheme="minorHAnsi" w:hAnsi="Calibri" w:cstheme="minorBidi"/>
                          <w:color w:val="000000" w:themeColor="text1"/>
                          <w:kern w:val="24"/>
                          <w:sz w:val="21"/>
                          <w:szCs w:val="21"/>
                        </w:rPr>
                        <w:t>DÜ</w:t>
                      </w:r>
                      <w:r w:rsidR="0043433D">
                        <w:rPr>
                          <w:rFonts w:asciiTheme="minorHAnsi" w:hAnsi="Calibri" w:cstheme="minorBidi"/>
                          <w:color w:val="000000" w:themeColor="text1"/>
                          <w:kern w:val="24"/>
                          <w:sz w:val="21"/>
                          <w:szCs w:val="21"/>
                        </w:rPr>
                        <w:t>ZENLEYEN T.C. İÇ İŞLERİ BKNL.</w:t>
                      </w:r>
                    </w:p>
                  </w:txbxContent>
                </v:textbox>
              </v:roundrect>
            </w:pict>
          </mc:Fallback>
        </mc:AlternateContent>
      </w:r>
      <w:r>
        <w:rPr>
          <w:noProof/>
          <w:lang w:eastAsia="tr-TR"/>
        </w:rPr>
        <mc:AlternateContent>
          <mc:Choice Requires="wps">
            <w:drawing>
              <wp:anchor distT="0" distB="0" distL="114300" distR="114300" simplePos="0" relativeHeight="251680768" behindDoc="0" locked="0" layoutInCell="1" allowOverlap="1" wp14:anchorId="121C4C18" wp14:editId="629FE1E6">
                <wp:simplePos x="0" y="0"/>
                <wp:positionH relativeFrom="column">
                  <wp:posOffset>-86360</wp:posOffset>
                </wp:positionH>
                <wp:positionV relativeFrom="paragraph">
                  <wp:posOffset>7537450</wp:posOffset>
                </wp:positionV>
                <wp:extent cx="1321435" cy="469900"/>
                <wp:effectExtent l="0" t="0" r="12065" b="25400"/>
                <wp:wrapNone/>
                <wp:docPr id="297" name="Rounded Rectangle 296"/>
                <wp:cNvGraphicFramePr/>
                <a:graphic xmlns:a="http://schemas.openxmlformats.org/drawingml/2006/main">
                  <a:graphicData uri="http://schemas.microsoft.com/office/word/2010/wordprocessingShape">
                    <wps:wsp>
                      <wps:cNvSpPr/>
                      <wps:spPr>
                        <a:xfrm>
                          <a:off x="0" y="0"/>
                          <a:ext cx="1321435" cy="469900"/>
                        </a:xfrm>
                        <a:prstGeom prst="roundRect">
                          <a:avLst/>
                        </a:prstGeom>
                        <a:solidFill>
                          <a:schemeClr val="bg1"/>
                        </a:solid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24B" w:rsidRDefault="0018324B" w:rsidP="0018324B">
                            <w:pPr>
                              <w:pStyle w:val="NormalWeb"/>
                              <w:spacing w:before="0" w:beforeAutospacing="0" w:after="0" w:afterAutospacing="0"/>
                              <w:jc w:val="center"/>
                            </w:pPr>
                            <w:r>
                              <w:rPr>
                                <w:rFonts w:asciiTheme="minorHAnsi" w:hAnsi="Calibri" w:cstheme="minorBidi"/>
                                <w:color w:val="000000" w:themeColor="text1"/>
                                <w:kern w:val="24"/>
                                <w:sz w:val="21"/>
                                <w:szCs w:val="21"/>
                              </w:rPr>
                              <w:t>KAN GRUBU</w:t>
                            </w:r>
                            <w:r w:rsidR="0043433D">
                              <w:rPr>
                                <w:rFonts w:asciiTheme="minorHAnsi" w:hAnsi="Calibri" w:cstheme="minorBidi"/>
                                <w:color w:val="000000" w:themeColor="text1"/>
                                <w:kern w:val="24"/>
                                <w:sz w:val="21"/>
                                <w:szCs w:val="21"/>
                              </w:rPr>
                              <w:t xml:space="preserve"> A(-)</w:t>
                            </w:r>
                          </w:p>
                        </w:txbxContent>
                      </wps:txbx>
                      <wps:bodyPr rtlCol="0" anchor="ctr"/>
                    </wps:wsp>
                  </a:graphicData>
                </a:graphic>
              </wp:anchor>
            </w:drawing>
          </mc:Choice>
          <mc:Fallback>
            <w:pict>
              <v:roundrect id="Rounded Rectangle 296" o:spid="_x0000_s1041" style="position:absolute;margin-left:-6.8pt;margin-top:593.5pt;width:104.05pt;height:3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" fillcolor="white [3212]" strokecolor="#4472c4 [3208]" strokeweight="1.5pt">
                <v:stroke joinstyle="miter"/>
                <v:textbox>
                  <w:txbxContent>
                    <w:p w:rsidR="0018324B" w:rsidRDefault="0018324B" w:rsidP="0018324B">
                      <w:pPr>
                        <w:pStyle w:val="NormalWeb"/>
                        <w:spacing w:before="0" w:beforeAutospacing="0" w:after="0" w:afterAutospacing="0"/>
                        <w:jc w:val="center"/>
                      </w:pPr>
                      <w:r>
                        <w:rPr>
                          <w:rFonts w:asciiTheme="minorHAnsi" w:hAnsi="Calibri" w:cstheme="minorBidi"/>
                          <w:color w:val="000000" w:themeColor="text1"/>
                          <w:kern w:val="24"/>
                          <w:sz w:val="21"/>
                          <w:szCs w:val="21"/>
                        </w:rPr>
                        <w:t>KAN GRUBU</w:t>
                      </w:r>
                      <w:r w:rsidR="0043433D">
                        <w:rPr>
                          <w:rFonts w:asciiTheme="minorHAnsi" w:hAnsi="Calibri" w:cstheme="minorBidi"/>
                          <w:color w:val="000000" w:themeColor="text1"/>
                          <w:kern w:val="24"/>
                          <w:sz w:val="21"/>
                          <w:szCs w:val="21"/>
                        </w:rPr>
                        <w:t xml:space="preserve"> A(-)</w:t>
                      </w:r>
                    </w:p>
                  </w:txbxContent>
                </v:textbox>
              </v:roundrect>
            </w:pict>
          </mc:Fallback>
        </mc:AlternateContent>
      </w:r>
      <w:r>
        <w:rPr>
          <w:noProof/>
          <w:lang w:eastAsia="tr-TR"/>
        </w:rPr>
        <mc:AlternateContent>
          <mc:Choice Requires="wps">
            <w:drawing>
              <wp:anchor distT="0" distB="0" distL="114300" distR="114300" simplePos="0" relativeHeight="251678720" behindDoc="0" locked="0" layoutInCell="1" allowOverlap="1" wp14:anchorId="2AAA22B3" wp14:editId="5C020751">
                <wp:simplePos x="0" y="0"/>
                <wp:positionH relativeFrom="column">
                  <wp:posOffset>1654810</wp:posOffset>
                </wp:positionH>
                <wp:positionV relativeFrom="paragraph">
                  <wp:posOffset>6964680</wp:posOffset>
                </wp:positionV>
                <wp:extent cx="3968750" cy="340360"/>
                <wp:effectExtent l="0" t="0" r="12700" b="21590"/>
                <wp:wrapNone/>
                <wp:docPr id="296" name="Rectangle 295"/>
                <wp:cNvGraphicFramePr/>
                <a:graphic xmlns:a="http://schemas.openxmlformats.org/drawingml/2006/main">
                  <a:graphicData uri="http://schemas.microsoft.com/office/word/2010/wordprocessingShape">
                    <wps:wsp>
                      <wps:cNvSpPr/>
                      <wps:spPr>
                        <a:xfrm>
                          <a:off x="0" y="0"/>
                          <a:ext cx="3968750" cy="34036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İSTANBUL / 27.06.1978</w:t>
                            </w:r>
                          </w:p>
                        </w:txbxContent>
                      </wps:txbx>
                      <wps:bodyPr rtlCol="0" anchor="ctr"/>
                    </wps:wsp>
                  </a:graphicData>
                </a:graphic>
              </wp:anchor>
            </w:drawing>
          </mc:Choice>
          <mc:Fallback>
            <w:pict>
              <v:rect id="Rectangle 295" o:spid="_x0000_s1042" style="position:absolute;margin-left:130.3pt;margin-top:548.4pt;width:312.5pt;height:2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" fillcolor="white [3201]" strokecolor="black [3200]" strokeweight="1pt">
                <v:textbox>
                  <w:txbxContent>
                    <w:p w:rsidR="0043433D" w:rsidRDefault="0043433D" w:rsidP="0043433D">
                      <w:pPr>
                        <w:jc w:val="center"/>
                      </w:pPr>
                      <w:r>
                        <w:t>İSTANBUL / 27.06.1978</w:t>
                      </w:r>
                    </w:p>
                  </w:txbxContent>
                </v:textbox>
              </v:rect>
            </w:pict>
          </mc:Fallback>
        </mc:AlternateContent>
      </w:r>
      <w:r>
        <w:rPr>
          <w:noProof/>
          <w:lang w:eastAsia="tr-TR"/>
        </w:rPr>
        <mc:AlternateContent>
          <mc:Choice Requires="wps">
            <w:drawing>
              <wp:anchor distT="0" distB="0" distL="114300" distR="114300" simplePos="0" relativeHeight="251676672" behindDoc="0" locked="0" layoutInCell="1" allowOverlap="1" wp14:anchorId="54DF838B" wp14:editId="1DC65286">
                <wp:simplePos x="0" y="0"/>
                <wp:positionH relativeFrom="column">
                  <wp:posOffset>994410</wp:posOffset>
                </wp:positionH>
                <wp:positionV relativeFrom="paragraph">
                  <wp:posOffset>6504305</wp:posOffset>
                </wp:positionV>
                <wp:extent cx="1551305" cy="368300"/>
                <wp:effectExtent l="0" t="0" r="10795" b="12700"/>
                <wp:wrapNone/>
                <wp:docPr id="295" name="Rectangle 294"/>
                <wp:cNvGraphicFramePr/>
                <a:graphic xmlns:a="http://schemas.openxmlformats.org/drawingml/2006/main">
                  <a:graphicData uri="http://schemas.microsoft.com/office/word/2010/wordprocessingShape">
                    <wps:wsp>
                      <wps:cNvSpPr/>
                      <wps:spPr>
                        <a:xfrm>
                          <a:off x="0" y="0"/>
                          <a:ext cx="1551305" cy="36830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MUSTAFA İLHAN</w:t>
                            </w:r>
                          </w:p>
                        </w:txbxContent>
                      </wps:txbx>
                      <wps:bodyPr rtlCol="0" anchor="ctr"/>
                    </wps:wsp>
                  </a:graphicData>
                </a:graphic>
              </wp:anchor>
            </w:drawing>
          </mc:Choice>
          <mc:Fallback>
            <w:pict>
              <v:rect id="Rectangle 294" o:spid="_x0000_s1043" style="position:absolute;margin-left:78.3pt;margin-top:512.15pt;width:122.15pt;height: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" fillcolor="white [3201]" strokecolor="black [3200]" strokeweight="1pt">
                <v:textbox>
                  <w:txbxContent>
                    <w:p w:rsidR="0043433D" w:rsidRDefault="0043433D" w:rsidP="0043433D">
                      <w:pPr>
                        <w:jc w:val="center"/>
                      </w:pPr>
                      <w:r>
                        <w:t>MUSTAFA İLHAN</w:t>
                      </w:r>
                    </w:p>
                  </w:txbxContent>
                </v:textbox>
              </v:rect>
            </w:pict>
          </mc:Fallback>
        </mc:AlternateContent>
      </w:r>
      <w:r>
        <w:rPr>
          <w:noProof/>
          <w:lang w:eastAsia="tr-TR"/>
        </w:rPr>
        <mc:AlternateContent>
          <mc:Choice Requires="wps">
            <w:drawing>
              <wp:anchor distT="0" distB="0" distL="114300" distR="114300" simplePos="0" relativeHeight="251675648" behindDoc="0" locked="0" layoutInCell="1" allowOverlap="1" wp14:anchorId="5C58AF27" wp14:editId="51444827">
                <wp:simplePos x="0" y="0"/>
                <wp:positionH relativeFrom="column">
                  <wp:posOffset>1803400</wp:posOffset>
                </wp:positionH>
                <wp:positionV relativeFrom="paragraph">
                  <wp:posOffset>5541010</wp:posOffset>
                </wp:positionV>
                <wp:extent cx="3805555" cy="390525"/>
                <wp:effectExtent l="0" t="0" r="23495" b="28575"/>
                <wp:wrapNone/>
                <wp:docPr id="294" name="Rectangle 293"/>
                <wp:cNvGraphicFramePr/>
                <a:graphic xmlns:a="http://schemas.openxmlformats.org/drawingml/2006/main">
                  <a:graphicData uri="http://schemas.microsoft.com/office/word/2010/wordprocessingShape">
                    <wps:wsp>
                      <wps:cNvSpPr/>
                      <wps:spPr>
                        <a:xfrm>
                          <a:off x="0" y="0"/>
                          <a:ext cx="3805555" cy="390525"/>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KULAKSIZ</w:t>
                            </w:r>
                          </w:p>
                        </w:txbxContent>
                      </wps:txbx>
                      <wps:bodyPr rtlCol="0" anchor="ctr"/>
                    </wps:wsp>
                  </a:graphicData>
                </a:graphic>
              </wp:anchor>
            </w:drawing>
          </mc:Choice>
          <mc:Fallback>
            <w:pict>
              <v:rect id="Rectangle 293" o:spid="_x0000_s1044" style="position:absolute;margin-left:142pt;margin-top:436.3pt;width:299.65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" fillcolor="white [3201]" strokecolor="black [3200]" strokeweight="1pt">
                <v:textbox>
                  <w:txbxContent>
                    <w:p w:rsidR="0043433D" w:rsidRDefault="0043433D" w:rsidP="0043433D">
                      <w:pPr>
                        <w:jc w:val="center"/>
                      </w:pPr>
                      <w:r>
                        <w:t>KULAKSIZ</w:t>
                      </w:r>
                    </w:p>
                  </w:txbxContent>
                </v:textbox>
              </v:rect>
            </w:pict>
          </mc:Fallback>
        </mc:AlternateContent>
      </w:r>
      <w:r>
        <w:rPr>
          <w:noProof/>
          <w:lang w:eastAsia="tr-TR"/>
        </w:rPr>
        <mc:AlternateContent>
          <mc:Choice Requires="wps">
            <w:drawing>
              <wp:anchor distT="0" distB="0" distL="114300" distR="114300" simplePos="0" relativeHeight="251674624" behindDoc="0" locked="0" layoutInCell="1" allowOverlap="1" wp14:anchorId="4390E9F8" wp14:editId="296C94DB">
                <wp:simplePos x="0" y="0"/>
                <wp:positionH relativeFrom="column">
                  <wp:posOffset>1803400</wp:posOffset>
                </wp:positionH>
                <wp:positionV relativeFrom="paragraph">
                  <wp:posOffset>5101590</wp:posOffset>
                </wp:positionV>
                <wp:extent cx="3805555" cy="372110"/>
                <wp:effectExtent l="0" t="0" r="23495" b="27940"/>
                <wp:wrapNone/>
                <wp:docPr id="293" name="Rectangle 292"/>
                <wp:cNvGraphicFramePr/>
                <a:graphic xmlns:a="http://schemas.openxmlformats.org/drawingml/2006/main">
                  <a:graphicData uri="http://schemas.microsoft.com/office/word/2010/wordprocessingShape">
                    <wps:wsp>
                      <wps:cNvSpPr/>
                      <wps:spPr>
                        <a:xfrm>
                          <a:off x="0" y="0"/>
                          <a:ext cx="3805555" cy="372110"/>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İSTANBUL/BEYOĞLU</w:t>
                            </w:r>
                          </w:p>
                        </w:txbxContent>
                      </wps:txbx>
                      <wps:bodyPr rtlCol="0" anchor="ctr"/>
                    </wps:wsp>
                  </a:graphicData>
                </a:graphic>
              </wp:anchor>
            </w:drawing>
          </mc:Choice>
          <mc:Fallback>
            <w:pict>
              <v:rect id="Rectangle 292" o:spid="_x0000_s1045" style="position:absolute;margin-left:142pt;margin-top:401.7pt;width:299.65pt;height:29.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" fillcolor="white [3201]" strokecolor="black [3200]" strokeweight="1pt">
                <v:textbox>
                  <w:txbxContent>
                    <w:p w:rsidR="0043433D" w:rsidRDefault="0043433D" w:rsidP="0043433D">
                      <w:pPr>
                        <w:jc w:val="center"/>
                      </w:pPr>
                      <w:r>
                        <w:t>İSTANBUL/BEYOĞLU</w:t>
                      </w:r>
                    </w:p>
                  </w:txbxContent>
                </v:textbox>
              </v:rect>
            </w:pict>
          </mc:Fallback>
        </mc:AlternateContent>
      </w:r>
      <w:r>
        <w:rPr>
          <w:noProof/>
          <w:lang w:eastAsia="tr-TR"/>
        </w:rPr>
        <mc:AlternateContent>
          <mc:Choice Requires="wps">
            <w:drawing>
              <wp:anchor distT="0" distB="0" distL="114300" distR="114300" simplePos="0" relativeHeight="251673600" behindDoc="0" locked="0" layoutInCell="1" allowOverlap="1" wp14:anchorId="45974D28" wp14:editId="5877C8D4">
                <wp:simplePos x="0" y="0"/>
                <wp:positionH relativeFrom="column">
                  <wp:posOffset>-128270</wp:posOffset>
                </wp:positionH>
                <wp:positionV relativeFrom="paragraph">
                  <wp:posOffset>6964680</wp:posOffset>
                </wp:positionV>
                <wp:extent cx="1598930" cy="340360"/>
                <wp:effectExtent l="0" t="0" r="1270" b="0"/>
                <wp:wrapNone/>
                <wp:docPr id="292" name="TextBox 291"/>
                <wp:cNvGraphicFramePr/>
                <a:graphic xmlns:a="http://schemas.openxmlformats.org/drawingml/2006/main">
                  <a:graphicData uri="http://schemas.microsoft.com/office/word/2010/wordprocessingShape">
                    <wps:wsp>
                      <wps:cNvSpPr txBox="1"/>
                      <wps:spPr>
                        <a:xfrm>
                          <a:off x="0" y="0"/>
                          <a:ext cx="1598930" cy="340360"/>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DOĞUM YERİ/</w:t>
                            </w:r>
                            <w:proofErr w:type="gramStart"/>
                            <w:r>
                              <w:rPr>
                                <w:rFonts w:asciiTheme="minorHAnsi" w:hAnsi="Calibri" w:cstheme="minorBidi"/>
                                <w:color w:val="000000" w:themeColor="text1"/>
                                <w:kern w:val="24"/>
                              </w:rPr>
                              <w:t>TARİHİ  :</w:t>
                            </w:r>
                            <w:proofErr w:type="gramEnd"/>
                          </w:p>
                        </w:txbxContent>
                      </wps:txbx>
                      <wps:bodyPr wrap="none" rtlCol="0">
                        <a:spAutoFit/>
                      </wps:bodyPr>
                    </wps:wsp>
                  </a:graphicData>
                </a:graphic>
              </wp:anchor>
            </w:drawing>
          </mc:Choice>
          <mc:Fallback>
            <w:pict>
              <v:shape id="TextBox 291" o:spid="_x0000_s1046" type="#_x0000_t202" style="position:absolute;margin-left:-10.1pt;margin-top:548.4pt;width:125.9pt;height:26.8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DOĞUM YERİ/</w:t>
                      </w:r>
                      <w:proofErr w:type="gramStart"/>
                      <w:r>
                        <w:rPr>
                          <w:rFonts w:asciiTheme="minorHAnsi" w:hAnsi="Calibri" w:cstheme="minorBidi"/>
                          <w:color w:val="000000" w:themeColor="text1"/>
                          <w:kern w:val="24"/>
                        </w:rPr>
                        <w:t>TARİHİ  :</w:t>
                      </w:r>
                      <w:proofErr w:type="gramEnd"/>
                    </w:p>
                  </w:txbxContent>
                </v:textbox>
              </v:shape>
            </w:pict>
          </mc:Fallback>
        </mc:AlternateContent>
      </w:r>
      <w:r>
        <w:rPr>
          <w:noProof/>
          <w:lang w:eastAsia="tr-TR"/>
        </w:rPr>
        <mc:AlternateContent>
          <mc:Choice Requires="wps">
            <w:drawing>
              <wp:anchor distT="0" distB="0" distL="114300" distR="114300" simplePos="0" relativeHeight="251672576" behindDoc="0" locked="0" layoutInCell="1" allowOverlap="1" wp14:anchorId="066049EE" wp14:editId="3700EBEE">
                <wp:simplePos x="0" y="0"/>
                <wp:positionH relativeFrom="column">
                  <wp:posOffset>-123825</wp:posOffset>
                </wp:positionH>
                <wp:positionV relativeFrom="paragraph">
                  <wp:posOffset>6504305</wp:posOffset>
                </wp:positionV>
                <wp:extent cx="1014095" cy="368935"/>
                <wp:effectExtent l="0" t="0" r="0" b="0"/>
                <wp:wrapNone/>
                <wp:docPr id="291" name="Rectangle 290"/>
                <wp:cNvGraphicFramePr/>
                <a:graphic xmlns:a="http://schemas.openxmlformats.org/drawingml/2006/main">
                  <a:graphicData uri="http://schemas.microsoft.com/office/word/2010/wordprocessingShape">
                    <wps:wsp>
                      <wps:cNvSpPr/>
                      <wps:spPr>
                        <a:xfrm>
                          <a:off x="0" y="0"/>
                          <a:ext cx="1014095" cy="368935"/>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BABA </w:t>
                            </w:r>
                            <w:proofErr w:type="gramStart"/>
                            <w:r>
                              <w:rPr>
                                <w:rFonts w:asciiTheme="minorHAnsi" w:hAnsi="Calibri" w:cstheme="minorBidi"/>
                                <w:color w:val="000000" w:themeColor="text1"/>
                                <w:kern w:val="24"/>
                              </w:rPr>
                              <w:t>ADI    :</w:t>
                            </w:r>
                            <w:proofErr w:type="gramEnd"/>
                          </w:p>
                        </w:txbxContent>
                      </wps:txbx>
                      <wps:bodyPr wrap="square">
                        <a:spAutoFit/>
                      </wps:bodyPr>
                    </wps:wsp>
                  </a:graphicData>
                </a:graphic>
              </wp:anchor>
            </w:drawing>
          </mc:Choice>
          <mc:Fallback>
            <w:pict>
              <v:rect id="Rectangle 290" o:spid="_x0000_s1047" style="position:absolute;margin-left:-9.75pt;margin-top:512.15pt;width:79.85pt;height:2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rPr>
                        <w:t xml:space="preserve">BABA </w:t>
                      </w:r>
                      <w:proofErr w:type="gramStart"/>
                      <w:r>
                        <w:rPr>
                          <w:rFonts w:asciiTheme="minorHAnsi" w:hAnsi="Calibri" w:cstheme="minorBidi"/>
                          <w:color w:val="000000" w:themeColor="text1"/>
                          <w:kern w:val="24"/>
                        </w:rPr>
                        <w:t>ADI    :</w:t>
                      </w:r>
                      <w:proofErr w:type="gramEnd"/>
                    </w:p>
                  </w:txbxContent>
                </v:textbox>
              </v:rect>
            </w:pict>
          </mc:Fallback>
        </mc:AlternateContent>
      </w:r>
      <w:r>
        <w:rPr>
          <w:noProof/>
          <w:lang w:eastAsia="tr-TR"/>
        </w:rPr>
        <mc:AlternateContent>
          <mc:Choice Requires="wps">
            <w:drawing>
              <wp:anchor distT="0" distB="0" distL="114300" distR="114300" simplePos="0" relativeHeight="251671552" behindDoc="0" locked="0" layoutInCell="1" allowOverlap="1" wp14:anchorId="3967D357" wp14:editId="5F238E30">
                <wp:simplePos x="0" y="0"/>
                <wp:positionH relativeFrom="column">
                  <wp:posOffset>-130810</wp:posOffset>
                </wp:positionH>
                <wp:positionV relativeFrom="paragraph">
                  <wp:posOffset>5535295</wp:posOffset>
                </wp:positionV>
                <wp:extent cx="1785620" cy="391795"/>
                <wp:effectExtent l="0" t="0" r="5080" b="6350"/>
                <wp:wrapNone/>
                <wp:docPr id="290" name="Rectangle 289"/>
                <wp:cNvGraphicFramePr/>
                <a:graphic xmlns:a="http://schemas.openxmlformats.org/drawingml/2006/main">
                  <a:graphicData uri="http://schemas.microsoft.com/office/word/2010/wordprocessingShape">
                    <wps:wsp>
                      <wps:cNvSpPr/>
                      <wps:spPr>
                        <a:xfrm>
                          <a:off x="0" y="0"/>
                          <a:ext cx="1785620" cy="391795"/>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6"/>
                                <w:szCs w:val="26"/>
                              </w:rPr>
                              <w:t>MAHALLE/</w:t>
                            </w:r>
                            <w:proofErr w:type="gramStart"/>
                            <w:r>
                              <w:rPr>
                                <w:rFonts w:asciiTheme="minorHAnsi" w:hAnsi="Calibri" w:cstheme="minorBidi"/>
                                <w:color w:val="000000" w:themeColor="text1"/>
                                <w:kern w:val="24"/>
                                <w:sz w:val="26"/>
                                <w:szCs w:val="26"/>
                              </w:rPr>
                              <w:t>KÖY              :</w:t>
                            </w:r>
                            <w:proofErr w:type="gramEnd"/>
                          </w:p>
                        </w:txbxContent>
                      </wps:txbx>
                      <wps:bodyPr wrap="square">
                        <a:spAutoFit/>
                      </wps:bodyPr>
                    </wps:wsp>
                  </a:graphicData>
                </a:graphic>
              </wp:anchor>
            </w:drawing>
          </mc:Choice>
          <mc:Fallback>
            <w:pict>
              <v:rect id="Rectangle 289" o:spid="_x0000_s1048" style="position:absolute;margin-left:-10.3pt;margin-top:435.85pt;width:140.6pt;height:3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6"/>
                          <w:szCs w:val="26"/>
                        </w:rPr>
                        <w:t>MAHALLE/</w:t>
                      </w:r>
                      <w:proofErr w:type="gramStart"/>
                      <w:r>
                        <w:rPr>
                          <w:rFonts w:asciiTheme="minorHAnsi" w:hAnsi="Calibri" w:cstheme="minorBidi"/>
                          <w:color w:val="000000" w:themeColor="text1"/>
                          <w:kern w:val="24"/>
                          <w:sz w:val="26"/>
                          <w:szCs w:val="26"/>
                        </w:rPr>
                        <w:t>KÖY              :</w:t>
                      </w:r>
                      <w:proofErr w:type="gramEnd"/>
                    </w:p>
                  </w:txbxContent>
                </v:textbox>
              </v:rect>
            </w:pict>
          </mc:Fallback>
        </mc:AlternateContent>
      </w:r>
      <w:r>
        <w:rPr>
          <w:noProof/>
          <w:lang w:eastAsia="tr-TR"/>
        </w:rPr>
        <mc:AlternateContent>
          <mc:Choice Requires="wps">
            <w:drawing>
              <wp:anchor distT="0" distB="0" distL="114300" distR="114300" simplePos="0" relativeHeight="251670528" behindDoc="0" locked="0" layoutInCell="1" allowOverlap="1" wp14:anchorId="7212C29E" wp14:editId="54C118EA">
                <wp:simplePos x="0" y="0"/>
                <wp:positionH relativeFrom="column">
                  <wp:posOffset>-120650</wp:posOffset>
                </wp:positionH>
                <wp:positionV relativeFrom="paragraph">
                  <wp:posOffset>5083175</wp:posOffset>
                </wp:positionV>
                <wp:extent cx="1775460" cy="391795"/>
                <wp:effectExtent l="0" t="0" r="0" b="6350"/>
                <wp:wrapNone/>
                <wp:docPr id="289" name="Rectangle 288"/>
                <wp:cNvGraphicFramePr/>
                <a:graphic xmlns:a="http://schemas.openxmlformats.org/drawingml/2006/main">
                  <a:graphicData uri="http://schemas.microsoft.com/office/word/2010/wordprocessingShape">
                    <wps:wsp>
                      <wps:cNvSpPr/>
                      <wps:spPr>
                        <a:xfrm>
                          <a:off x="0" y="0"/>
                          <a:ext cx="1775460" cy="391795"/>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6"/>
                                <w:szCs w:val="26"/>
                              </w:rPr>
                              <w:t>İL/</w:t>
                            </w:r>
                            <w:proofErr w:type="gramStart"/>
                            <w:r>
                              <w:rPr>
                                <w:rFonts w:asciiTheme="minorHAnsi" w:hAnsi="Calibri" w:cstheme="minorBidi"/>
                                <w:color w:val="000000" w:themeColor="text1"/>
                                <w:kern w:val="24"/>
                                <w:sz w:val="26"/>
                                <w:szCs w:val="26"/>
                              </w:rPr>
                              <w:t>İLÇE                            :</w:t>
                            </w:r>
                            <w:proofErr w:type="gramEnd"/>
                          </w:p>
                        </w:txbxContent>
                      </wps:txbx>
                      <wps:bodyPr wrap="square">
                        <a:spAutoFit/>
                      </wps:bodyPr>
                    </wps:wsp>
                  </a:graphicData>
                </a:graphic>
              </wp:anchor>
            </w:drawing>
          </mc:Choice>
          <mc:Fallback>
            <w:pict>
              <v:rect id="Rectangle 288" o:spid="_x0000_s1049" style="position:absolute;margin-left:-9.5pt;margin-top:400.25pt;width:139.8pt;height:30.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6"/>
                          <w:szCs w:val="26"/>
                        </w:rPr>
                        <w:t>İL/</w:t>
                      </w:r>
                      <w:proofErr w:type="gramStart"/>
                      <w:r>
                        <w:rPr>
                          <w:rFonts w:asciiTheme="minorHAnsi" w:hAnsi="Calibri" w:cstheme="minorBidi"/>
                          <w:color w:val="000000" w:themeColor="text1"/>
                          <w:kern w:val="24"/>
                          <w:sz w:val="26"/>
                          <w:szCs w:val="26"/>
                        </w:rPr>
                        <w:t>İLÇE                            :</w:t>
                      </w:r>
                      <w:proofErr w:type="gramEnd"/>
                    </w:p>
                  </w:txbxContent>
                </v:textbox>
              </v:rect>
            </w:pict>
          </mc:Fallback>
        </mc:AlternateContent>
      </w:r>
      <w:r>
        <w:rPr>
          <w:noProof/>
          <w:lang w:eastAsia="tr-TR"/>
        </w:rPr>
        <mc:AlternateContent>
          <mc:Choice Requires="wps">
            <w:drawing>
              <wp:anchor distT="0" distB="0" distL="114300" distR="114300" simplePos="0" relativeHeight="251668480" behindDoc="0" locked="0" layoutInCell="1" allowOverlap="1" wp14:anchorId="2E0DB39C" wp14:editId="5EB033F3">
                <wp:simplePos x="0" y="0"/>
                <wp:positionH relativeFrom="column">
                  <wp:posOffset>-226695</wp:posOffset>
                </wp:positionH>
                <wp:positionV relativeFrom="paragraph">
                  <wp:posOffset>4476750</wp:posOffset>
                </wp:positionV>
                <wp:extent cx="6136005" cy="3616325"/>
                <wp:effectExtent l="0" t="0" r="17145" b="22225"/>
                <wp:wrapNone/>
                <wp:docPr id="6" name="Rectangle 35"/>
                <wp:cNvGraphicFramePr/>
                <a:graphic xmlns:a="http://schemas.openxmlformats.org/drawingml/2006/main">
                  <a:graphicData uri="http://schemas.microsoft.com/office/word/2010/wordprocessingShape">
                    <wps:wsp>
                      <wps:cNvSpPr/>
                      <wps:spPr>
                        <a:xfrm>
                          <a:off x="0" y="0"/>
                          <a:ext cx="6136005" cy="3616325"/>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tangle 35" o:spid="_x0000_s1026" style="position:absolute;margin-left:-17.85pt;margin-top:352.5pt;width:483.15pt;height:28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" fillcolor="#f2f2f2 [3052]" strokecolor="white [3212]" strokeweight="1pt"/>
            </w:pict>
          </mc:Fallback>
        </mc:AlternateContent>
      </w:r>
      <w:r>
        <w:rPr>
          <w:noProof/>
          <w:lang w:eastAsia="tr-TR"/>
        </w:rPr>
        <mc:AlternateContent>
          <mc:Choice Requires="wps">
            <w:drawing>
              <wp:anchor distT="0" distB="0" distL="114300" distR="114300" simplePos="0" relativeHeight="251667456" behindDoc="0" locked="0" layoutInCell="1" allowOverlap="1" wp14:anchorId="28C5C7AC" wp14:editId="4689D585">
                <wp:simplePos x="0" y="0"/>
                <wp:positionH relativeFrom="column">
                  <wp:posOffset>-321310</wp:posOffset>
                </wp:positionH>
                <wp:positionV relativeFrom="paragraph">
                  <wp:posOffset>4371340</wp:posOffset>
                </wp:positionV>
                <wp:extent cx="6348095" cy="3827145"/>
                <wp:effectExtent l="0" t="0" r="14605" b="20955"/>
                <wp:wrapNone/>
                <wp:docPr id="5" name="Rectangle 2"/>
                <wp:cNvGraphicFramePr/>
                <a:graphic xmlns:a="http://schemas.openxmlformats.org/drawingml/2006/main">
                  <a:graphicData uri="http://schemas.microsoft.com/office/word/2010/wordprocessingShape">
                    <wps:wsp>
                      <wps:cNvSpPr/>
                      <wps:spPr>
                        <a:xfrm>
                          <a:off x="0" y="0"/>
                          <a:ext cx="6348095" cy="3827145"/>
                        </a:xfrm>
                        <a:prstGeom prst="rect">
                          <a:avLst/>
                        </a:prstGeom>
                        <a:solidFill>
                          <a:srgbClr val="FFD03B"/>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F3553E" id="Rectangle 2" o:spid="_x0000_s1026" style="position:absolute;margin-left:-25.3pt;margin-top:344.2pt;width:499.85pt;height:30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" fillcolor="#ffd03b" strokecolor="#ffc000" strokeweight="1pt"/>
            </w:pict>
          </mc:Fallback>
        </mc:AlternateContent>
      </w:r>
      <w:r>
        <w:rPr>
          <w:noProof/>
          <w:lang w:eastAsia="tr-TR"/>
        </w:rPr>
        <mc:AlternateContent>
          <mc:Choice Requires="wps">
            <w:drawing>
              <wp:anchor distT="0" distB="0" distL="114300" distR="114300" simplePos="0" relativeHeight="251666432" behindDoc="0" locked="0" layoutInCell="1" allowOverlap="1" wp14:anchorId="30D12676" wp14:editId="62BD39DB">
                <wp:simplePos x="0" y="0"/>
                <wp:positionH relativeFrom="column">
                  <wp:posOffset>-470949</wp:posOffset>
                </wp:positionH>
                <wp:positionV relativeFrom="paragraph">
                  <wp:posOffset>4224404</wp:posOffset>
                </wp:positionV>
                <wp:extent cx="6609805" cy="4075612"/>
                <wp:effectExtent l="0" t="0" r="19685" b="20320"/>
                <wp:wrapNone/>
                <wp:docPr id="7" name="Rectangle 3"/>
                <wp:cNvGraphicFramePr/>
                <a:graphic xmlns:a="http://schemas.openxmlformats.org/drawingml/2006/main">
                  <a:graphicData uri="http://schemas.microsoft.com/office/word/2010/wordprocessingShape">
                    <wps:wsp>
                      <wps:cNvSpPr/>
                      <wps:spPr>
                        <a:xfrm>
                          <a:off x="0" y="0"/>
                          <a:ext cx="6609805" cy="40756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tangle 3" o:spid="_x0000_s1026" style="position:absolute;margin-left:-37.1pt;margin-top:332.65pt;width:520.45pt;height:32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" fillcolor="white [3212]" strokecolor="black [3213]" strokeweight="1pt"/>
            </w:pict>
          </mc:Fallback>
        </mc:AlternateContent>
      </w:r>
      <w:r w:rsidRPr="00132325">
        <w:rPr>
          <w:noProof/>
          <w:lang w:eastAsia="tr-TR"/>
        </w:rPr>
        <mc:AlternateContent>
          <mc:Choice Requires="wps">
            <w:drawing>
              <wp:anchor distT="0" distB="0" distL="114300" distR="114300" simplePos="0" relativeHeight="251665408" behindDoc="0" locked="0" layoutInCell="1" allowOverlap="1" wp14:anchorId="10618138" wp14:editId="07A70216">
                <wp:simplePos x="0" y="0"/>
                <wp:positionH relativeFrom="column">
                  <wp:posOffset>-179070</wp:posOffset>
                </wp:positionH>
                <wp:positionV relativeFrom="paragraph">
                  <wp:posOffset>558800</wp:posOffset>
                </wp:positionV>
                <wp:extent cx="6151880" cy="2562860"/>
                <wp:effectExtent l="0" t="0" r="20320" b="27940"/>
                <wp:wrapNone/>
                <wp:docPr id="35" name="Rectangle 34"/>
                <wp:cNvGraphicFramePr/>
                <a:graphic xmlns:a="http://schemas.openxmlformats.org/drawingml/2006/main">
                  <a:graphicData uri="http://schemas.microsoft.com/office/word/2010/wordprocessingShape">
                    <wps:wsp>
                      <wps:cNvSpPr/>
                      <wps:spPr>
                        <a:xfrm>
                          <a:off x="0" y="0"/>
                          <a:ext cx="6151880" cy="256286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tangle 34" o:spid="_x0000_s1026" style="position:absolute;margin-left:-14.1pt;margin-top:44pt;width:484.4pt;height:20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" fillcolor="#f2f2f2 [3052]" strokecolor="#f2f2f2 [3052]" strokeweight="1pt"/>
            </w:pict>
          </mc:Fallback>
        </mc:AlternateContent>
      </w:r>
      <w:r w:rsidRPr="00132325">
        <w:rPr>
          <w:noProof/>
          <w:lang w:eastAsia="tr-TR"/>
        </w:rPr>
        <mc:AlternateContent>
          <mc:Choice Requires="wps">
            <w:drawing>
              <wp:anchor distT="0" distB="0" distL="114300" distR="114300" simplePos="0" relativeHeight="251677696" behindDoc="0" locked="0" layoutInCell="1" allowOverlap="1" wp14:anchorId="2D07B712" wp14:editId="1C070668">
                <wp:simplePos x="0" y="0"/>
                <wp:positionH relativeFrom="column">
                  <wp:posOffset>1128395</wp:posOffset>
                </wp:positionH>
                <wp:positionV relativeFrom="paragraph">
                  <wp:posOffset>612775</wp:posOffset>
                </wp:positionV>
                <wp:extent cx="1357802" cy="415498"/>
                <wp:effectExtent l="0" t="0" r="0" b="4445"/>
                <wp:wrapNone/>
                <wp:docPr id="36" name="Rectangle 35"/>
                <wp:cNvGraphicFramePr/>
                <a:graphic xmlns:a="http://schemas.openxmlformats.org/drawingml/2006/main">
                  <a:graphicData uri="http://schemas.microsoft.com/office/word/2010/wordprocessingShape">
                    <wps:wsp>
                      <wps:cNvSpPr/>
                      <wps:spPr>
                        <a:xfrm>
                          <a:off x="0" y="0"/>
                          <a:ext cx="1357802" cy="415498"/>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ADI                     :</w:t>
                            </w:r>
                            <w:proofErr w:type="gramEnd"/>
                          </w:p>
                        </w:txbxContent>
                      </wps:txbx>
                      <wps:bodyPr wrap="square">
                        <a:spAutoFit/>
                      </wps:bodyPr>
                    </wps:wsp>
                  </a:graphicData>
                </a:graphic>
              </wp:anchor>
            </w:drawing>
          </mc:Choice>
          <mc:Fallback>
            <w:pict>
              <v:rect id="Rectangle 35" o:spid="_x0000_s1050" style="position:absolute;margin-left:88.85pt;margin-top:48.25pt;width:106.9pt;height:3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" fillcolor="white [3212]" stroked="f">
                <v:textbox style="mso-fit-shape-to-text:t">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ADI                     :</w:t>
                      </w:r>
                      <w:proofErr w:type="gramEnd"/>
                    </w:p>
                  </w:txbxContent>
                </v:textbox>
              </v:rect>
            </w:pict>
          </mc:Fallback>
        </mc:AlternateContent>
      </w:r>
      <w:r w:rsidRPr="00132325">
        <w:rPr>
          <w:noProof/>
          <w:lang w:eastAsia="tr-TR"/>
        </w:rPr>
        <mc:AlternateContent>
          <mc:Choice Requires="wps">
            <w:drawing>
              <wp:anchor distT="0" distB="0" distL="114300" distR="114300" simplePos="0" relativeHeight="251679744" behindDoc="0" locked="0" layoutInCell="1" allowOverlap="1" wp14:anchorId="548D8797" wp14:editId="54979474">
                <wp:simplePos x="0" y="0"/>
                <wp:positionH relativeFrom="column">
                  <wp:posOffset>1114425</wp:posOffset>
                </wp:positionH>
                <wp:positionV relativeFrom="paragraph">
                  <wp:posOffset>1132840</wp:posOffset>
                </wp:positionV>
                <wp:extent cx="1371836" cy="415498"/>
                <wp:effectExtent l="0" t="0" r="0" b="4445"/>
                <wp:wrapNone/>
                <wp:docPr id="37" name="Rectangle 36"/>
                <wp:cNvGraphicFramePr/>
                <a:graphic xmlns:a="http://schemas.openxmlformats.org/drawingml/2006/main">
                  <a:graphicData uri="http://schemas.microsoft.com/office/word/2010/wordprocessingShape">
                    <wps:wsp>
                      <wps:cNvSpPr/>
                      <wps:spPr>
                        <a:xfrm>
                          <a:off x="0" y="0"/>
                          <a:ext cx="1371836" cy="415498"/>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SOYADI               :</w:t>
                            </w:r>
                            <w:proofErr w:type="gramEnd"/>
                          </w:p>
                        </w:txbxContent>
                      </wps:txbx>
                      <wps:bodyPr wrap="square">
                        <a:spAutoFit/>
                      </wps:bodyPr>
                    </wps:wsp>
                  </a:graphicData>
                </a:graphic>
              </wp:anchor>
            </w:drawing>
          </mc:Choice>
          <mc:Fallback>
            <w:pict>
              <v:rect id="Rectangle 36" o:spid="_x0000_s1051" style="position:absolute;margin-left:87.75pt;margin-top:89.2pt;width:108pt;height:3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" fillcolor="white [3212]" stroked="f">
                <v:textbox style="mso-fit-shape-to-text:t">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SOYADI               :</w:t>
                      </w:r>
                      <w:proofErr w:type="gramEnd"/>
                    </w:p>
                  </w:txbxContent>
                </v:textbox>
              </v:rect>
            </w:pict>
          </mc:Fallback>
        </mc:AlternateContent>
      </w:r>
      <w:r w:rsidRPr="00132325">
        <w:rPr>
          <w:noProof/>
          <w:lang w:eastAsia="tr-TR"/>
        </w:rPr>
        <mc:AlternateContent>
          <mc:Choice Requires="wps">
            <w:drawing>
              <wp:anchor distT="0" distB="0" distL="114300" distR="114300" simplePos="0" relativeHeight="251681792" behindDoc="0" locked="0" layoutInCell="1" allowOverlap="1" wp14:anchorId="562715DC" wp14:editId="347E6C18">
                <wp:simplePos x="0" y="0"/>
                <wp:positionH relativeFrom="column">
                  <wp:posOffset>1113155</wp:posOffset>
                </wp:positionH>
                <wp:positionV relativeFrom="paragraph">
                  <wp:posOffset>1653540</wp:posOffset>
                </wp:positionV>
                <wp:extent cx="1373642" cy="415498"/>
                <wp:effectExtent l="0" t="0" r="0" b="4445"/>
                <wp:wrapNone/>
                <wp:docPr id="38" name="Rectangle 37"/>
                <wp:cNvGraphicFramePr/>
                <a:graphic xmlns:a="http://schemas.openxmlformats.org/drawingml/2006/main">
                  <a:graphicData uri="http://schemas.microsoft.com/office/word/2010/wordprocessingShape">
                    <wps:wsp>
                      <wps:cNvSpPr/>
                      <wps:spPr>
                        <a:xfrm>
                          <a:off x="0" y="0"/>
                          <a:ext cx="1373642" cy="415498"/>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GÖREVİ              :</w:t>
                            </w:r>
                            <w:proofErr w:type="gramEnd"/>
                          </w:p>
                        </w:txbxContent>
                      </wps:txbx>
                      <wps:bodyPr wrap="square">
                        <a:spAutoFit/>
                      </wps:bodyPr>
                    </wps:wsp>
                  </a:graphicData>
                </a:graphic>
              </wp:anchor>
            </w:drawing>
          </mc:Choice>
          <mc:Fallback>
            <w:pict>
              <v:rect id="Rectangle 37" o:spid="_x0000_s1052" style="position:absolute;margin-left:87.65pt;margin-top:130.2pt;width:108.15pt;height:3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" fillcolor="white [3212]" stroked="f">
                <v:textbox style="mso-fit-shape-to-text:t">
                  <w:txbxContent>
                    <w:p w:rsidR="0018324B" w:rsidRDefault="0018324B" w:rsidP="0018324B">
                      <w:pPr>
                        <w:pStyle w:val="NormalWeb"/>
                        <w:spacing w:before="0" w:beforeAutospacing="0" w:after="0" w:afterAutospacing="0" w:line="360" w:lineRule="auto"/>
                      </w:pPr>
                      <w:proofErr w:type="gramStart"/>
                      <w:r>
                        <w:rPr>
                          <w:rFonts w:asciiTheme="minorHAnsi" w:hAnsi="Calibri" w:cstheme="minorBidi"/>
                          <w:color w:val="000000" w:themeColor="text1"/>
                          <w:kern w:val="24"/>
                          <w:sz w:val="28"/>
                          <w:szCs w:val="28"/>
                        </w:rPr>
                        <w:t>GÖREVİ              :</w:t>
                      </w:r>
                      <w:proofErr w:type="gramEnd"/>
                    </w:p>
                  </w:txbxContent>
                </v:textbox>
              </v:rect>
            </w:pict>
          </mc:Fallback>
        </mc:AlternateContent>
      </w:r>
      <w:r w:rsidRPr="00132325">
        <w:rPr>
          <w:noProof/>
          <w:lang w:eastAsia="tr-TR"/>
        </w:rPr>
        <mc:AlternateContent>
          <mc:Choice Requires="wps">
            <w:drawing>
              <wp:anchor distT="0" distB="0" distL="114300" distR="114300" simplePos="0" relativeHeight="251682816" behindDoc="0" locked="0" layoutInCell="1" allowOverlap="1" wp14:anchorId="7105A005" wp14:editId="7FD8CEB5">
                <wp:simplePos x="0" y="0"/>
                <wp:positionH relativeFrom="column">
                  <wp:posOffset>1104900</wp:posOffset>
                </wp:positionH>
                <wp:positionV relativeFrom="paragraph">
                  <wp:posOffset>2136140</wp:posOffset>
                </wp:positionV>
                <wp:extent cx="1381909" cy="415498"/>
                <wp:effectExtent l="0" t="0" r="8890" b="4445"/>
                <wp:wrapNone/>
                <wp:docPr id="39" name="Rectangle 38"/>
                <wp:cNvGraphicFramePr/>
                <a:graphic xmlns:a="http://schemas.openxmlformats.org/drawingml/2006/main">
                  <a:graphicData uri="http://schemas.microsoft.com/office/word/2010/wordprocessingShape">
                    <wps:wsp>
                      <wps:cNvSpPr/>
                      <wps:spPr>
                        <a:xfrm>
                          <a:off x="0" y="0"/>
                          <a:ext cx="1381909" cy="415498"/>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8"/>
                                <w:szCs w:val="28"/>
                              </w:rPr>
                              <w:t xml:space="preserve">BELGE </w:t>
                            </w:r>
                            <w:proofErr w:type="gramStart"/>
                            <w:r>
                              <w:rPr>
                                <w:rFonts w:asciiTheme="minorHAnsi" w:hAnsi="Calibri" w:cstheme="minorBidi"/>
                                <w:color w:val="000000" w:themeColor="text1"/>
                                <w:kern w:val="24"/>
                                <w:sz w:val="28"/>
                                <w:szCs w:val="28"/>
                              </w:rPr>
                              <w:t>NO          :</w:t>
                            </w:r>
                            <w:proofErr w:type="gramEnd"/>
                          </w:p>
                        </w:txbxContent>
                      </wps:txbx>
                      <wps:bodyPr wrap="square">
                        <a:spAutoFit/>
                      </wps:bodyPr>
                    </wps:wsp>
                  </a:graphicData>
                </a:graphic>
              </wp:anchor>
            </w:drawing>
          </mc:Choice>
          <mc:Fallback>
            <w:pict>
              <v:rect id="Rectangle 38" o:spid="_x0000_s1053" style="position:absolute;margin-left:87pt;margin-top:168.2pt;width:108.8pt;height:3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8"/>
                          <w:szCs w:val="28"/>
                        </w:rPr>
                        <w:t xml:space="preserve">BELGE </w:t>
                      </w:r>
                      <w:proofErr w:type="gramStart"/>
                      <w:r>
                        <w:rPr>
                          <w:rFonts w:asciiTheme="minorHAnsi" w:hAnsi="Calibri" w:cstheme="minorBidi"/>
                          <w:color w:val="000000" w:themeColor="text1"/>
                          <w:kern w:val="24"/>
                          <w:sz w:val="28"/>
                          <w:szCs w:val="28"/>
                        </w:rPr>
                        <w:t>NO          :</w:t>
                      </w:r>
                      <w:proofErr w:type="gramEnd"/>
                    </w:p>
                  </w:txbxContent>
                </v:textbox>
              </v:rect>
            </w:pict>
          </mc:Fallback>
        </mc:AlternateContent>
      </w:r>
      <w:r w:rsidRPr="00132325">
        <w:rPr>
          <w:noProof/>
          <w:lang w:eastAsia="tr-TR"/>
        </w:rPr>
        <mc:AlternateContent>
          <mc:Choice Requires="wps">
            <w:drawing>
              <wp:anchor distT="0" distB="0" distL="114300" distR="114300" simplePos="0" relativeHeight="251684864" behindDoc="0" locked="0" layoutInCell="1" allowOverlap="1" wp14:anchorId="3B7EEF5D" wp14:editId="0FB19522">
                <wp:simplePos x="0" y="0"/>
                <wp:positionH relativeFrom="column">
                  <wp:posOffset>1113155</wp:posOffset>
                </wp:positionH>
                <wp:positionV relativeFrom="paragraph">
                  <wp:posOffset>2620645</wp:posOffset>
                </wp:positionV>
                <wp:extent cx="1373641" cy="415498"/>
                <wp:effectExtent l="0" t="0" r="0" b="4445"/>
                <wp:wrapNone/>
                <wp:docPr id="40" name="TextBox 39"/>
                <wp:cNvGraphicFramePr/>
                <a:graphic xmlns:a="http://schemas.openxmlformats.org/drawingml/2006/main">
                  <a:graphicData uri="http://schemas.microsoft.com/office/word/2010/wordprocessingShape">
                    <wps:wsp>
                      <wps:cNvSpPr txBox="1"/>
                      <wps:spPr>
                        <a:xfrm>
                          <a:off x="0" y="0"/>
                          <a:ext cx="1373641" cy="415498"/>
                        </a:xfrm>
                        <a:prstGeom prst="rect">
                          <a:avLst/>
                        </a:prstGeom>
                        <a:solidFill>
                          <a:schemeClr val="bg1"/>
                        </a:solidFill>
                      </wps:spPr>
                      <wps:txbx>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8"/>
                                <w:szCs w:val="28"/>
                              </w:rPr>
                              <w:t xml:space="preserve">GEÇERLİ </w:t>
                            </w:r>
                            <w:proofErr w:type="gramStart"/>
                            <w:r>
                              <w:rPr>
                                <w:rFonts w:asciiTheme="minorHAnsi" w:hAnsi="Calibri" w:cstheme="minorBidi"/>
                                <w:color w:val="000000" w:themeColor="text1"/>
                                <w:kern w:val="24"/>
                                <w:sz w:val="28"/>
                                <w:szCs w:val="28"/>
                              </w:rPr>
                              <w:t>MOD   :</w:t>
                            </w:r>
                            <w:proofErr w:type="gramEnd"/>
                          </w:p>
                        </w:txbxContent>
                      </wps:txbx>
                      <wps:bodyPr wrap="square" rtlCol="0">
                        <a:spAutoFit/>
                      </wps:bodyPr>
                    </wps:wsp>
                  </a:graphicData>
                </a:graphic>
              </wp:anchor>
            </w:drawing>
          </mc:Choice>
          <mc:Fallback>
            <w:pict>
              <v:shape id="TextBox 39" o:spid="_x0000_s1054" type="#_x0000_t202" style="position:absolute;margin-left:87.65pt;margin-top:206.35pt;width:108.15pt;height:3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" fillcolor="white [3212]" stroked="f">
                <v:textbox style="mso-fit-shape-to-text:t">
                  <w:txbxContent>
                    <w:p w:rsidR="0018324B" w:rsidRDefault="0018324B" w:rsidP="0018324B">
                      <w:pPr>
                        <w:pStyle w:val="NormalWeb"/>
                        <w:spacing w:before="0" w:beforeAutospacing="0" w:after="0" w:afterAutospacing="0" w:line="360" w:lineRule="auto"/>
                      </w:pPr>
                      <w:r>
                        <w:rPr>
                          <w:rFonts w:asciiTheme="minorHAnsi" w:hAnsi="Calibri" w:cstheme="minorBidi"/>
                          <w:color w:val="000000" w:themeColor="text1"/>
                          <w:kern w:val="24"/>
                          <w:sz w:val="28"/>
                          <w:szCs w:val="28"/>
                        </w:rPr>
                        <w:t xml:space="preserve">GEÇERLİ </w:t>
                      </w:r>
                      <w:proofErr w:type="gramStart"/>
                      <w:r>
                        <w:rPr>
                          <w:rFonts w:asciiTheme="minorHAnsi" w:hAnsi="Calibri" w:cstheme="minorBidi"/>
                          <w:color w:val="000000" w:themeColor="text1"/>
                          <w:kern w:val="24"/>
                          <w:sz w:val="28"/>
                          <w:szCs w:val="28"/>
                        </w:rPr>
                        <w:t>MOD   :</w:t>
                      </w:r>
                      <w:proofErr w:type="gramEnd"/>
                    </w:p>
                  </w:txbxContent>
                </v:textbox>
              </v:shape>
            </w:pict>
          </mc:Fallback>
        </mc:AlternateContent>
      </w:r>
      <w:r w:rsidRPr="00132325">
        <w:rPr>
          <w:noProof/>
          <w:lang w:eastAsia="tr-TR"/>
        </w:rPr>
        <mc:AlternateContent>
          <mc:Choice Requires="wps">
            <w:drawing>
              <wp:anchor distT="0" distB="0" distL="114300" distR="114300" simplePos="0" relativeHeight="251686912" behindDoc="0" locked="0" layoutInCell="1" allowOverlap="1" wp14:anchorId="2AB304BB" wp14:editId="30C9496F">
                <wp:simplePos x="0" y="0"/>
                <wp:positionH relativeFrom="column">
                  <wp:posOffset>2690495</wp:posOffset>
                </wp:positionH>
                <wp:positionV relativeFrom="paragraph">
                  <wp:posOffset>623570</wp:posOffset>
                </wp:positionV>
                <wp:extent cx="2828335" cy="418449"/>
                <wp:effectExtent l="0" t="0" r="10160" b="20320"/>
                <wp:wrapNone/>
                <wp:docPr id="41" name="Rectangle 40"/>
                <wp:cNvGraphicFramePr/>
                <a:graphic xmlns:a="http://schemas.openxmlformats.org/drawingml/2006/main">
                  <a:graphicData uri="http://schemas.microsoft.com/office/word/2010/wordprocessingShape">
                    <wps:wsp>
                      <wps:cNvSpPr/>
                      <wps:spPr>
                        <a:xfrm>
                          <a:off x="0" y="0"/>
                          <a:ext cx="2828335" cy="418449"/>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GÖKHAN</w:t>
                            </w:r>
                          </w:p>
                        </w:txbxContent>
                      </wps:txbx>
                      <wps:bodyPr rtlCol="0" anchor="ctr"/>
                    </wps:wsp>
                  </a:graphicData>
                </a:graphic>
              </wp:anchor>
            </w:drawing>
          </mc:Choice>
          <mc:Fallback>
            <w:pict>
              <v:rect id="Rectangle 40" o:spid="_x0000_s1055" style="position:absolute;margin-left:211.85pt;margin-top:49.1pt;width:222.7pt;height:32.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" fillcolor="white [3201]" strokecolor="black [3200]" strokeweight="1pt">
                <v:textbox>
                  <w:txbxContent>
                    <w:p w:rsidR="0043433D" w:rsidRDefault="0043433D" w:rsidP="0043433D">
                      <w:pPr>
                        <w:jc w:val="center"/>
                      </w:pPr>
                      <w:r>
                        <w:t>GÖKHAN</w:t>
                      </w:r>
                    </w:p>
                  </w:txbxContent>
                </v:textbox>
              </v:rect>
            </w:pict>
          </mc:Fallback>
        </mc:AlternateContent>
      </w:r>
      <w:r w:rsidRPr="00132325">
        <w:rPr>
          <w:noProof/>
          <w:lang w:eastAsia="tr-TR"/>
        </w:rPr>
        <mc:AlternateContent>
          <mc:Choice Requires="wps">
            <w:drawing>
              <wp:anchor distT="0" distB="0" distL="114300" distR="114300" simplePos="0" relativeHeight="251688960" behindDoc="0" locked="0" layoutInCell="1" allowOverlap="1" wp14:anchorId="3512F673" wp14:editId="33856C6D">
                <wp:simplePos x="0" y="0"/>
                <wp:positionH relativeFrom="column">
                  <wp:posOffset>2690495</wp:posOffset>
                </wp:positionH>
                <wp:positionV relativeFrom="paragraph">
                  <wp:posOffset>1129030</wp:posOffset>
                </wp:positionV>
                <wp:extent cx="2811392" cy="415498"/>
                <wp:effectExtent l="0" t="0" r="27305" b="22860"/>
                <wp:wrapNone/>
                <wp:docPr id="42" name="Rectangle 41"/>
                <wp:cNvGraphicFramePr/>
                <a:graphic xmlns:a="http://schemas.openxmlformats.org/drawingml/2006/main">
                  <a:graphicData uri="http://schemas.microsoft.com/office/word/2010/wordprocessingShape">
                    <wps:wsp>
                      <wps:cNvSpPr/>
                      <wps:spPr>
                        <a:xfrm>
                          <a:off x="0" y="0"/>
                          <a:ext cx="2811392" cy="415498"/>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GÜLDEMİR</w:t>
                            </w:r>
                          </w:p>
                        </w:txbxContent>
                      </wps:txbx>
                      <wps:bodyPr rtlCol="0" anchor="ctr"/>
                    </wps:wsp>
                  </a:graphicData>
                </a:graphic>
              </wp:anchor>
            </w:drawing>
          </mc:Choice>
          <mc:Fallback>
            <w:pict>
              <v:rect id="Rectangle 41" o:spid="_x0000_s1056" style="position:absolute;margin-left:211.85pt;margin-top:88.9pt;width:221.35pt;height:32.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" fillcolor="white [3201]" strokecolor="black [3200]" strokeweight="1pt">
                <v:textbox>
                  <w:txbxContent>
                    <w:p w:rsidR="0043433D" w:rsidRDefault="0043433D" w:rsidP="0043433D">
                      <w:pPr>
                        <w:jc w:val="center"/>
                      </w:pPr>
                      <w:r>
                        <w:t>GÜLDEMİR</w:t>
                      </w:r>
                    </w:p>
                  </w:txbxContent>
                </v:textbox>
              </v:rect>
            </w:pict>
          </mc:Fallback>
        </mc:AlternateContent>
      </w:r>
      <w:r w:rsidRPr="00132325">
        <w:rPr>
          <w:noProof/>
          <w:lang w:eastAsia="tr-TR"/>
        </w:rPr>
        <mc:AlternateContent>
          <mc:Choice Requires="wps">
            <w:drawing>
              <wp:anchor distT="0" distB="0" distL="114300" distR="114300" simplePos="0" relativeHeight="251689984" behindDoc="0" locked="0" layoutInCell="1" allowOverlap="1" wp14:anchorId="209D527D" wp14:editId="4E72446D">
                <wp:simplePos x="0" y="0"/>
                <wp:positionH relativeFrom="column">
                  <wp:posOffset>2690495</wp:posOffset>
                </wp:positionH>
                <wp:positionV relativeFrom="paragraph">
                  <wp:posOffset>1609090</wp:posOffset>
                </wp:positionV>
                <wp:extent cx="2811392" cy="415498"/>
                <wp:effectExtent l="0" t="0" r="27305" b="22860"/>
                <wp:wrapNone/>
                <wp:docPr id="43" name="Rectangle 42"/>
                <wp:cNvGraphicFramePr/>
                <a:graphic xmlns:a="http://schemas.openxmlformats.org/drawingml/2006/main">
                  <a:graphicData uri="http://schemas.microsoft.com/office/word/2010/wordprocessingShape">
                    <wps:wsp>
                      <wps:cNvSpPr/>
                      <wps:spPr>
                        <a:xfrm>
                          <a:off x="0" y="0"/>
                          <a:ext cx="2811392" cy="415498"/>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TMGD</w:t>
                            </w:r>
                          </w:p>
                        </w:txbxContent>
                      </wps:txbx>
                      <wps:bodyPr rtlCol="0" anchor="ctr"/>
                    </wps:wsp>
                  </a:graphicData>
                </a:graphic>
              </wp:anchor>
            </w:drawing>
          </mc:Choice>
          <mc:Fallback>
            <w:pict>
              <v:rect id="Rectangle 42" o:spid="_x0000_s1057" style="position:absolute;margin-left:211.85pt;margin-top:126.7pt;width:221.35pt;height:32.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" fillcolor="white [3201]" strokecolor="black [3200]" strokeweight="1pt">
                <v:textbox>
                  <w:txbxContent>
                    <w:p w:rsidR="0043433D" w:rsidRDefault="0043433D" w:rsidP="0043433D">
                      <w:pPr>
                        <w:jc w:val="center"/>
                      </w:pPr>
                      <w:r>
                        <w:t>TMGD</w:t>
                      </w:r>
                    </w:p>
                  </w:txbxContent>
                </v:textbox>
              </v:rect>
            </w:pict>
          </mc:Fallback>
        </mc:AlternateContent>
      </w:r>
      <w:r w:rsidRPr="00132325">
        <w:rPr>
          <w:noProof/>
          <w:lang w:eastAsia="tr-TR"/>
        </w:rPr>
        <mc:AlternateContent>
          <mc:Choice Requires="wps">
            <w:drawing>
              <wp:anchor distT="0" distB="0" distL="114300" distR="114300" simplePos="0" relativeHeight="251692032" behindDoc="0" locked="0" layoutInCell="1" allowOverlap="1" wp14:anchorId="10B7DA39" wp14:editId="783B8143">
                <wp:simplePos x="0" y="0"/>
                <wp:positionH relativeFrom="column">
                  <wp:posOffset>2690495</wp:posOffset>
                </wp:positionH>
                <wp:positionV relativeFrom="paragraph">
                  <wp:posOffset>2131695</wp:posOffset>
                </wp:positionV>
                <wp:extent cx="2811392" cy="415498"/>
                <wp:effectExtent l="0" t="0" r="27305" b="22860"/>
                <wp:wrapNone/>
                <wp:docPr id="44" name="Rectangle 43"/>
                <wp:cNvGraphicFramePr/>
                <a:graphic xmlns:a="http://schemas.openxmlformats.org/drawingml/2006/main">
                  <a:graphicData uri="http://schemas.microsoft.com/office/word/2010/wordprocessingShape">
                    <wps:wsp>
                      <wps:cNvSpPr/>
                      <wps:spPr>
                        <a:xfrm>
                          <a:off x="0" y="0"/>
                          <a:ext cx="2811392" cy="415498"/>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rPr>
                                <w:rFonts w:ascii="Arial" w:hAnsi="Arial" w:cs="Arial"/>
                                <w:sz w:val="18"/>
                                <w:szCs w:val="18"/>
                              </w:rPr>
                              <w:t>TMKTDGM/TMGD/2015/245</w:t>
                            </w:r>
                          </w:p>
                        </w:txbxContent>
                      </wps:txbx>
                      <wps:bodyPr rtlCol="0" anchor="ctr"/>
                    </wps:wsp>
                  </a:graphicData>
                </a:graphic>
              </wp:anchor>
            </w:drawing>
          </mc:Choice>
          <mc:Fallback>
            <w:pict>
              <v:rect id="Rectangle 43" o:spid="_x0000_s1058" style="position:absolute;margin-left:211.85pt;margin-top:167.85pt;width:221.35pt;height:32.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" fillcolor="white [3201]" strokecolor="black [3200]" strokeweight="1pt">
                <v:textbox>
                  <w:txbxContent>
                    <w:p w:rsidR="0043433D" w:rsidRDefault="0043433D" w:rsidP="0043433D">
                      <w:pPr>
                        <w:jc w:val="center"/>
                      </w:pPr>
                      <w:r>
                        <w:rPr>
                          <w:rFonts w:ascii="Arial" w:hAnsi="Arial" w:cs="Arial"/>
                          <w:sz w:val="18"/>
                          <w:szCs w:val="18"/>
                        </w:rPr>
                        <w:t>TMKTDGM/TMGD/2015/245</w:t>
                      </w:r>
                    </w:p>
                  </w:txbxContent>
                </v:textbox>
              </v:rect>
            </w:pict>
          </mc:Fallback>
        </mc:AlternateContent>
      </w:r>
      <w:r w:rsidRPr="00132325">
        <w:rPr>
          <w:noProof/>
          <w:lang w:eastAsia="tr-TR"/>
        </w:rPr>
        <mc:AlternateContent>
          <mc:Choice Requires="wps">
            <w:drawing>
              <wp:anchor distT="0" distB="0" distL="114300" distR="114300" simplePos="0" relativeHeight="251694080" behindDoc="0" locked="0" layoutInCell="1" allowOverlap="1" wp14:anchorId="1DDAEF43" wp14:editId="7319A3FF">
                <wp:simplePos x="0" y="0"/>
                <wp:positionH relativeFrom="column">
                  <wp:posOffset>2690495</wp:posOffset>
                </wp:positionH>
                <wp:positionV relativeFrom="paragraph">
                  <wp:posOffset>2614295</wp:posOffset>
                </wp:positionV>
                <wp:extent cx="2811392" cy="415498"/>
                <wp:effectExtent l="0" t="0" r="27305" b="22860"/>
                <wp:wrapNone/>
                <wp:docPr id="45" name="Rectangle 44"/>
                <wp:cNvGraphicFramePr/>
                <a:graphic xmlns:a="http://schemas.openxmlformats.org/drawingml/2006/main">
                  <a:graphicData uri="http://schemas.microsoft.com/office/word/2010/wordprocessingShape">
                    <wps:wsp>
                      <wps:cNvSpPr/>
                      <wps:spPr>
                        <a:xfrm>
                          <a:off x="0" y="0"/>
                          <a:ext cx="2811392" cy="415498"/>
                        </a:xfrm>
                        <a:prstGeom prst="rect">
                          <a:avLst/>
                        </a:prstGeom>
                        <a:ln/>
                      </wps:spPr>
                      <wps:style>
                        <a:lnRef idx="2">
                          <a:schemeClr val="dk1"/>
                        </a:lnRef>
                        <a:fillRef idx="1">
                          <a:schemeClr val="lt1"/>
                        </a:fillRef>
                        <a:effectRef idx="0">
                          <a:schemeClr val="dk1"/>
                        </a:effectRef>
                        <a:fontRef idx="minor">
                          <a:schemeClr val="dk1"/>
                        </a:fontRef>
                      </wps:style>
                      <wps:txbx>
                        <w:txbxContent>
                          <w:p w:rsidR="0043433D" w:rsidRDefault="0043433D" w:rsidP="0043433D">
                            <w:pPr>
                              <w:jc w:val="center"/>
                            </w:pPr>
                            <w:r>
                              <w:t>ADR</w:t>
                            </w:r>
                          </w:p>
                        </w:txbxContent>
                      </wps:txbx>
                      <wps:bodyPr rtlCol="0" anchor="ctr"/>
                    </wps:wsp>
                  </a:graphicData>
                </a:graphic>
              </wp:anchor>
            </w:drawing>
          </mc:Choice>
          <mc:Fallback>
            <w:pict>
              <v:rect id="Rectangle 44" o:spid="_x0000_s1059" style="position:absolute;margin-left:211.85pt;margin-top:205.85pt;width:221.35pt;height:3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" fillcolor="white [3201]" strokecolor="black [3200]" strokeweight="1pt">
                <v:textbox>
                  <w:txbxContent>
                    <w:p w:rsidR="0043433D" w:rsidRDefault="0043433D" w:rsidP="0043433D">
                      <w:pPr>
                        <w:jc w:val="center"/>
                      </w:pPr>
                      <w:r>
                        <w:t>ADR</w:t>
                      </w:r>
                    </w:p>
                  </w:txbxContent>
                </v:textbox>
              </v:rect>
            </w:pict>
          </mc:Fallback>
        </mc:AlternateContent>
      </w:r>
      <w:r w:rsidRPr="00132325">
        <w:rPr>
          <w:noProof/>
          <w:lang w:eastAsia="tr-TR"/>
        </w:rPr>
        <mc:AlternateContent>
          <mc:Choice Requires="wps">
            <w:drawing>
              <wp:anchor distT="0" distB="0" distL="114300" distR="114300" simplePos="0" relativeHeight="251696128" behindDoc="0" locked="0" layoutInCell="1" allowOverlap="1" wp14:anchorId="39B5527E" wp14:editId="7C2A7221">
                <wp:simplePos x="0" y="0"/>
                <wp:positionH relativeFrom="column">
                  <wp:posOffset>-472440</wp:posOffset>
                </wp:positionH>
                <wp:positionV relativeFrom="paragraph">
                  <wp:posOffset>757555</wp:posOffset>
                </wp:positionV>
                <wp:extent cx="1474798" cy="2025581"/>
                <wp:effectExtent l="0" t="0" r="11430" b="13335"/>
                <wp:wrapNone/>
                <wp:docPr id="46" name="Rounded Rectangle 45"/>
                <wp:cNvGraphicFramePr/>
                <a:graphic xmlns:a="http://schemas.openxmlformats.org/drawingml/2006/main">
                  <a:graphicData uri="http://schemas.microsoft.com/office/word/2010/wordprocessingShape">
                    <wps:wsp>
                      <wps:cNvSpPr/>
                      <wps:spPr>
                        <a:xfrm>
                          <a:off x="0" y="0"/>
                          <a:ext cx="1474798" cy="202558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324B" w:rsidRDefault="001E44C6" w:rsidP="0018324B">
                            <w:pPr>
                              <w:pStyle w:val="NormalWeb"/>
                              <w:spacing w:before="0" w:beforeAutospacing="0" w:after="0" w:afterAutospacing="0"/>
                              <w:jc w:val="center"/>
                            </w:pPr>
                            <w:r>
                              <w:rPr>
                                <w:noProof/>
                              </w:rPr>
                              <w:drawing>
                                <wp:inline distT="0" distB="0" distL="0" distR="0" wp14:anchorId="40DB3954" wp14:editId="35331E9D">
                                  <wp:extent cx="1228903" cy="15621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245" t="31204" r="52345" b="20393"/>
                                          <a:stretch/>
                                        </pic:blipFill>
                                        <pic:spPr bwMode="auto">
                                          <a:xfrm>
                                            <a:off x="0" y="0"/>
                                            <a:ext cx="1228903" cy="15621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tlCol="0" anchor="ctr"/>
                    </wps:wsp>
                  </a:graphicData>
                </a:graphic>
              </wp:anchor>
            </w:drawing>
          </mc:Choice>
          <mc:Fallback>
            <w:pict>
              <v:roundrect id="Rounded Rectangle 45" o:spid="_x0000_s1060" style="position:absolute;margin-left:-37.2pt;margin-top:59.65pt;width:116.15pt;height:159.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" fillcolor="white [3212]" strokecolor="white [3212]" strokeweight="1pt">
                <v:stroke joinstyle="miter"/>
                <v:textbox>
                  <w:txbxContent>
                    <w:p w:rsidR="0018324B" w:rsidRDefault="001E44C6" w:rsidP="0018324B">
                      <w:pPr>
                        <w:pStyle w:val="NormalWeb"/>
                        <w:spacing w:before="0" w:beforeAutospacing="0" w:after="0" w:afterAutospacing="0"/>
                        <w:jc w:val="center"/>
                      </w:pPr>
                      <w:r>
                        <w:rPr>
                          <w:noProof/>
                        </w:rPr>
                        <w:drawing>
                          <wp:inline distT="0" distB="0" distL="0" distR="0" wp14:anchorId="40DB3954" wp14:editId="35331E9D">
                            <wp:extent cx="1228903" cy="15621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245" t="31204" r="52345" b="20393"/>
                                    <a:stretch/>
                                  </pic:blipFill>
                                  <pic:spPr bwMode="auto">
                                    <a:xfrm>
                                      <a:off x="0" y="0"/>
                                      <a:ext cx="1228903" cy="1562100"/>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18324B"/>
    <w:p w:rsidR="0018324B" w:rsidRDefault="004A31BF">
      <w:r>
        <w:rPr>
          <w:noProof/>
          <w:lang w:eastAsia="tr-TR"/>
        </w:rPr>
        <w:drawing>
          <wp:anchor distT="0" distB="0" distL="114300" distR="114300" simplePos="0" relativeHeight="251708416" behindDoc="0" locked="0" layoutInCell="1" allowOverlap="1" wp14:anchorId="761FA6DD" wp14:editId="37515FD3">
            <wp:simplePos x="0" y="0"/>
            <wp:positionH relativeFrom="column">
              <wp:posOffset>5086350</wp:posOffset>
            </wp:positionH>
            <wp:positionV relativeFrom="paragraph">
              <wp:posOffset>209550</wp:posOffset>
            </wp:positionV>
            <wp:extent cx="770845" cy="567991"/>
            <wp:effectExtent l="0" t="0" r="0"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8308" t="25000" r="36558" b="41991"/>
                    <a:stretch/>
                  </pic:blipFill>
                  <pic:spPr bwMode="auto">
                    <a:xfrm>
                      <a:off x="0" y="0"/>
                      <a:ext cx="773731" cy="570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324B" w:rsidRDefault="0018324B"/>
    <w:p w:rsidR="0018324B" w:rsidRDefault="0018324B"/>
    <w:p w:rsidR="0018324B" w:rsidRDefault="0018324B"/>
    <w:p w:rsidR="0018324B" w:rsidRDefault="0018324B"/>
    <w:p w:rsidR="0018324B" w:rsidRPr="004019D1" w:rsidRDefault="0018324B"/>
    <w:sectPr w:rsidR="0018324B" w:rsidRPr="004019D1" w:rsidSect="0018324B">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4CE" w:rsidRDefault="001234CE" w:rsidP="005965E4">
      <w:pPr>
        <w:spacing w:after="0" w:line="240" w:lineRule="auto"/>
      </w:pPr>
      <w:r>
        <w:separator/>
      </w:r>
    </w:p>
  </w:endnote>
  <w:endnote w:type="continuationSeparator" w:id="0">
    <w:p w:rsidR="001234CE" w:rsidRDefault="001234CE" w:rsidP="0059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63897"/>
      <w:docPartObj>
        <w:docPartGallery w:val="Page Numbers (Bottom of Page)"/>
        <w:docPartUnique/>
      </w:docPartObj>
    </w:sdtPr>
    <w:sdtEndPr/>
    <w:sdtContent>
      <w:p w:rsidR="005965E4" w:rsidRDefault="005965E4">
        <w:pPr>
          <w:pStyle w:val="Altbilgi"/>
          <w:jc w:val="center"/>
        </w:pPr>
        <w:r>
          <w:fldChar w:fldCharType="begin"/>
        </w:r>
        <w:r>
          <w:instrText>PAGE   \* MERGEFORMAT</w:instrText>
        </w:r>
        <w:r>
          <w:fldChar w:fldCharType="separate"/>
        </w:r>
        <w:r w:rsidR="004A31BF">
          <w:rPr>
            <w:noProof/>
          </w:rPr>
          <w:t>13</w:t>
        </w:r>
        <w:r>
          <w:fldChar w:fldCharType="end"/>
        </w:r>
      </w:p>
    </w:sdtContent>
  </w:sdt>
  <w:p w:rsidR="005965E4" w:rsidRDefault="005965E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4CE" w:rsidRDefault="001234CE" w:rsidP="005965E4">
      <w:pPr>
        <w:spacing w:after="0" w:line="240" w:lineRule="auto"/>
      </w:pPr>
      <w:r>
        <w:separator/>
      </w:r>
    </w:p>
  </w:footnote>
  <w:footnote w:type="continuationSeparator" w:id="0">
    <w:p w:rsidR="001234CE" w:rsidRDefault="001234CE" w:rsidP="00596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24B" w:rsidRDefault="0018324B" w:rsidP="0018324B">
    <w:pPr>
      <w:pStyle w:val="stbilgi"/>
      <w:tabs>
        <w:tab w:val="clear" w:pos="4536"/>
        <w:tab w:val="clear" w:pos="9072"/>
        <w:tab w:val="left" w:pos="27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63DB8"/>
    <w:multiLevelType w:val="hybridMultilevel"/>
    <w:tmpl w:val="F912D592"/>
    <w:lvl w:ilvl="0" w:tplc="6582A1C2">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nsid w:val="479B42F4"/>
    <w:multiLevelType w:val="hybridMultilevel"/>
    <w:tmpl w:val="5F8E3448"/>
    <w:lvl w:ilvl="0" w:tplc="3AF662F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nsid w:val="749A7EE7"/>
    <w:multiLevelType w:val="hybridMultilevel"/>
    <w:tmpl w:val="A4387AD0"/>
    <w:lvl w:ilvl="0" w:tplc="7042FDF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768B7ED1"/>
    <w:multiLevelType w:val="hybridMultilevel"/>
    <w:tmpl w:val="FE7227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D0D"/>
    <w:rsid w:val="00034583"/>
    <w:rsid w:val="000636EE"/>
    <w:rsid w:val="00072783"/>
    <w:rsid w:val="00083BE1"/>
    <w:rsid w:val="000B101F"/>
    <w:rsid w:val="000C4FD3"/>
    <w:rsid w:val="000C542D"/>
    <w:rsid w:val="000E0597"/>
    <w:rsid w:val="000E3E3B"/>
    <w:rsid w:val="001027D4"/>
    <w:rsid w:val="001234CE"/>
    <w:rsid w:val="0012584E"/>
    <w:rsid w:val="00132251"/>
    <w:rsid w:val="001326B5"/>
    <w:rsid w:val="00141F2C"/>
    <w:rsid w:val="00145948"/>
    <w:rsid w:val="00180386"/>
    <w:rsid w:val="0018324B"/>
    <w:rsid w:val="001B1F75"/>
    <w:rsid w:val="001D34A8"/>
    <w:rsid w:val="001E44C6"/>
    <w:rsid w:val="001F18A7"/>
    <w:rsid w:val="00202FF3"/>
    <w:rsid w:val="00226263"/>
    <w:rsid w:val="00254117"/>
    <w:rsid w:val="00273B1E"/>
    <w:rsid w:val="002947D5"/>
    <w:rsid w:val="002959B5"/>
    <w:rsid w:val="002A25F2"/>
    <w:rsid w:val="002A57BD"/>
    <w:rsid w:val="002A6D0D"/>
    <w:rsid w:val="002B014A"/>
    <w:rsid w:val="002B6AF6"/>
    <w:rsid w:val="00332728"/>
    <w:rsid w:val="0034707D"/>
    <w:rsid w:val="003966D0"/>
    <w:rsid w:val="00397342"/>
    <w:rsid w:val="003C01F9"/>
    <w:rsid w:val="003C530B"/>
    <w:rsid w:val="004019D1"/>
    <w:rsid w:val="004027CE"/>
    <w:rsid w:val="0041292F"/>
    <w:rsid w:val="00423A22"/>
    <w:rsid w:val="0043433D"/>
    <w:rsid w:val="00435E81"/>
    <w:rsid w:val="004368CC"/>
    <w:rsid w:val="004733C4"/>
    <w:rsid w:val="00494DB9"/>
    <w:rsid w:val="00494ED1"/>
    <w:rsid w:val="004A31BF"/>
    <w:rsid w:val="004D052C"/>
    <w:rsid w:val="004E2F19"/>
    <w:rsid w:val="004E67AA"/>
    <w:rsid w:val="00502041"/>
    <w:rsid w:val="00552250"/>
    <w:rsid w:val="00586702"/>
    <w:rsid w:val="00595E9A"/>
    <w:rsid w:val="005965E4"/>
    <w:rsid w:val="005A3B79"/>
    <w:rsid w:val="005C28EC"/>
    <w:rsid w:val="005E0A3F"/>
    <w:rsid w:val="0062776D"/>
    <w:rsid w:val="00641B1C"/>
    <w:rsid w:val="00651C12"/>
    <w:rsid w:val="00664DFF"/>
    <w:rsid w:val="0067738B"/>
    <w:rsid w:val="0068179F"/>
    <w:rsid w:val="00681D26"/>
    <w:rsid w:val="00693006"/>
    <w:rsid w:val="00694592"/>
    <w:rsid w:val="006A59C2"/>
    <w:rsid w:val="006C5845"/>
    <w:rsid w:val="00731486"/>
    <w:rsid w:val="0074526F"/>
    <w:rsid w:val="00750613"/>
    <w:rsid w:val="0075603F"/>
    <w:rsid w:val="00771AF0"/>
    <w:rsid w:val="00793B53"/>
    <w:rsid w:val="007B1B9F"/>
    <w:rsid w:val="007E0188"/>
    <w:rsid w:val="00815FEB"/>
    <w:rsid w:val="008248D5"/>
    <w:rsid w:val="00825DD1"/>
    <w:rsid w:val="00832273"/>
    <w:rsid w:val="008365A2"/>
    <w:rsid w:val="00853ECF"/>
    <w:rsid w:val="00881480"/>
    <w:rsid w:val="0088313C"/>
    <w:rsid w:val="0089739C"/>
    <w:rsid w:val="00897E6A"/>
    <w:rsid w:val="008D17F4"/>
    <w:rsid w:val="008E0067"/>
    <w:rsid w:val="0090219C"/>
    <w:rsid w:val="0098671F"/>
    <w:rsid w:val="009959A1"/>
    <w:rsid w:val="00996212"/>
    <w:rsid w:val="009C2D74"/>
    <w:rsid w:val="00A036F4"/>
    <w:rsid w:val="00A27529"/>
    <w:rsid w:val="00A322BD"/>
    <w:rsid w:val="00A5180D"/>
    <w:rsid w:val="00A75738"/>
    <w:rsid w:val="00A75EA3"/>
    <w:rsid w:val="00A774CC"/>
    <w:rsid w:val="00AA503D"/>
    <w:rsid w:val="00AA661D"/>
    <w:rsid w:val="00AB1BA2"/>
    <w:rsid w:val="00AE3AC1"/>
    <w:rsid w:val="00AF587D"/>
    <w:rsid w:val="00AF70BB"/>
    <w:rsid w:val="00B06B1B"/>
    <w:rsid w:val="00B127B6"/>
    <w:rsid w:val="00B226B7"/>
    <w:rsid w:val="00B31B75"/>
    <w:rsid w:val="00B57D9D"/>
    <w:rsid w:val="00B6370A"/>
    <w:rsid w:val="00B960BB"/>
    <w:rsid w:val="00BA3B42"/>
    <w:rsid w:val="00BA7032"/>
    <w:rsid w:val="00BD7733"/>
    <w:rsid w:val="00BF0B72"/>
    <w:rsid w:val="00BF7846"/>
    <w:rsid w:val="00C03697"/>
    <w:rsid w:val="00C07CA6"/>
    <w:rsid w:val="00C16E40"/>
    <w:rsid w:val="00C230F6"/>
    <w:rsid w:val="00C4497A"/>
    <w:rsid w:val="00C63A38"/>
    <w:rsid w:val="00C67B77"/>
    <w:rsid w:val="00C70D7A"/>
    <w:rsid w:val="00C82189"/>
    <w:rsid w:val="00C85ABC"/>
    <w:rsid w:val="00C86B7D"/>
    <w:rsid w:val="00C91BBD"/>
    <w:rsid w:val="00CA495C"/>
    <w:rsid w:val="00CB5751"/>
    <w:rsid w:val="00CC4A53"/>
    <w:rsid w:val="00CD3EBF"/>
    <w:rsid w:val="00CE1B4F"/>
    <w:rsid w:val="00CE46C5"/>
    <w:rsid w:val="00D072AD"/>
    <w:rsid w:val="00D151C8"/>
    <w:rsid w:val="00D27D59"/>
    <w:rsid w:val="00D27E35"/>
    <w:rsid w:val="00D6632F"/>
    <w:rsid w:val="00D903EE"/>
    <w:rsid w:val="00D97FB4"/>
    <w:rsid w:val="00DB6FA9"/>
    <w:rsid w:val="00DB7D5A"/>
    <w:rsid w:val="00DD6822"/>
    <w:rsid w:val="00DE0F2A"/>
    <w:rsid w:val="00DE72AE"/>
    <w:rsid w:val="00DF19E0"/>
    <w:rsid w:val="00E364D3"/>
    <w:rsid w:val="00E370C2"/>
    <w:rsid w:val="00E64201"/>
    <w:rsid w:val="00E74BA4"/>
    <w:rsid w:val="00E77B71"/>
    <w:rsid w:val="00E80557"/>
    <w:rsid w:val="00E808A3"/>
    <w:rsid w:val="00E80C56"/>
    <w:rsid w:val="00E81A6D"/>
    <w:rsid w:val="00EA46C4"/>
    <w:rsid w:val="00ED4334"/>
    <w:rsid w:val="00EF094F"/>
    <w:rsid w:val="00F06F2E"/>
    <w:rsid w:val="00F446FA"/>
    <w:rsid w:val="00F46C95"/>
    <w:rsid w:val="00F54E4B"/>
    <w:rsid w:val="00F76CC7"/>
    <w:rsid w:val="00F92D2D"/>
    <w:rsid w:val="00FB1476"/>
    <w:rsid w:val="00FB33C8"/>
    <w:rsid w:val="00FE2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B1BA2"/>
  </w:style>
  <w:style w:type="paragraph" w:styleId="AralkYok">
    <w:name w:val="No Spacing"/>
    <w:uiPriority w:val="1"/>
    <w:qFormat/>
    <w:rsid w:val="00AB1BA2"/>
    <w:pPr>
      <w:spacing w:after="0" w:line="240" w:lineRule="auto"/>
    </w:pPr>
  </w:style>
  <w:style w:type="paragraph" w:styleId="ListeParagraf">
    <w:name w:val="List Paragraph"/>
    <w:basedOn w:val="Normal"/>
    <w:uiPriority w:val="34"/>
    <w:qFormat/>
    <w:rsid w:val="00AB1BA2"/>
    <w:pPr>
      <w:ind w:left="720"/>
      <w:contextualSpacing/>
    </w:pPr>
  </w:style>
  <w:style w:type="character" w:styleId="Kpr">
    <w:name w:val="Hyperlink"/>
    <w:basedOn w:val="VarsaylanParagrafYazTipi"/>
    <w:uiPriority w:val="99"/>
    <w:unhideWhenUsed/>
    <w:rsid w:val="00AB1BA2"/>
    <w:rPr>
      <w:color w:val="0563C1" w:themeColor="hyperlink"/>
      <w:u w:val="single"/>
    </w:rPr>
  </w:style>
  <w:style w:type="paragraph" w:customStyle="1" w:styleId="metin">
    <w:name w:val="metin"/>
    <w:basedOn w:val="Normal"/>
    <w:rsid w:val="00AB1B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B1B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B1B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1BA2"/>
  </w:style>
  <w:style w:type="paragraph" w:styleId="Altbilgi">
    <w:name w:val="footer"/>
    <w:basedOn w:val="Normal"/>
    <w:link w:val="AltbilgiChar"/>
    <w:uiPriority w:val="99"/>
    <w:unhideWhenUsed/>
    <w:rsid w:val="00AB1B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1BA2"/>
  </w:style>
  <w:style w:type="paragraph" w:styleId="BalonMetni">
    <w:name w:val="Balloon Text"/>
    <w:basedOn w:val="Normal"/>
    <w:link w:val="BalonMetniChar"/>
    <w:uiPriority w:val="99"/>
    <w:semiHidden/>
    <w:unhideWhenUsed/>
    <w:rsid w:val="00CE1B4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E1B4F"/>
    <w:rPr>
      <w:rFonts w:ascii="Segoe UI" w:hAnsi="Segoe UI" w:cs="Segoe UI"/>
      <w:sz w:val="18"/>
      <w:szCs w:val="18"/>
    </w:rPr>
  </w:style>
  <w:style w:type="paragraph" w:styleId="NormalWeb">
    <w:name w:val="Normal (Web)"/>
    <w:basedOn w:val="Normal"/>
    <w:uiPriority w:val="99"/>
    <w:semiHidden/>
    <w:unhideWhenUsed/>
    <w:rsid w:val="0018324B"/>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B1BA2"/>
  </w:style>
  <w:style w:type="paragraph" w:styleId="AralkYok">
    <w:name w:val="No Spacing"/>
    <w:uiPriority w:val="1"/>
    <w:qFormat/>
    <w:rsid w:val="00AB1BA2"/>
    <w:pPr>
      <w:spacing w:after="0" w:line="240" w:lineRule="auto"/>
    </w:pPr>
  </w:style>
  <w:style w:type="paragraph" w:styleId="ListeParagraf">
    <w:name w:val="List Paragraph"/>
    <w:basedOn w:val="Normal"/>
    <w:uiPriority w:val="34"/>
    <w:qFormat/>
    <w:rsid w:val="00AB1BA2"/>
    <w:pPr>
      <w:ind w:left="720"/>
      <w:contextualSpacing/>
    </w:pPr>
  </w:style>
  <w:style w:type="character" w:styleId="Kpr">
    <w:name w:val="Hyperlink"/>
    <w:basedOn w:val="VarsaylanParagrafYazTipi"/>
    <w:uiPriority w:val="99"/>
    <w:unhideWhenUsed/>
    <w:rsid w:val="00AB1BA2"/>
    <w:rPr>
      <w:color w:val="0563C1" w:themeColor="hyperlink"/>
      <w:u w:val="single"/>
    </w:rPr>
  </w:style>
  <w:style w:type="paragraph" w:customStyle="1" w:styleId="metin">
    <w:name w:val="metin"/>
    <w:basedOn w:val="Normal"/>
    <w:rsid w:val="00AB1B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B1BA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B1B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1BA2"/>
  </w:style>
  <w:style w:type="paragraph" w:styleId="Altbilgi">
    <w:name w:val="footer"/>
    <w:basedOn w:val="Normal"/>
    <w:link w:val="AltbilgiChar"/>
    <w:uiPriority w:val="99"/>
    <w:unhideWhenUsed/>
    <w:rsid w:val="00AB1B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1BA2"/>
  </w:style>
  <w:style w:type="paragraph" w:styleId="BalonMetni">
    <w:name w:val="Balloon Text"/>
    <w:basedOn w:val="Normal"/>
    <w:link w:val="BalonMetniChar"/>
    <w:uiPriority w:val="99"/>
    <w:semiHidden/>
    <w:unhideWhenUsed/>
    <w:rsid w:val="00CE1B4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E1B4F"/>
    <w:rPr>
      <w:rFonts w:ascii="Segoe UI" w:hAnsi="Segoe UI" w:cs="Segoe UI"/>
      <w:sz w:val="18"/>
      <w:szCs w:val="18"/>
    </w:rPr>
  </w:style>
  <w:style w:type="paragraph" w:styleId="NormalWeb">
    <w:name w:val="Normal (Web)"/>
    <w:basedOn w:val="Normal"/>
    <w:uiPriority w:val="99"/>
    <w:semiHidden/>
    <w:unhideWhenUsed/>
    <w:rsid w:val="0018324B"/>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252;rkiye.gov.tr" TargetMode="Externa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55819-EE0D-42F9-BC00-BEA643AC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13</Pages>
  <Words>3903</Words>
  <Characters>22253</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Hakkı Gedikoğlu</dc:creator>
  <cp:lastModifiedBy>Gökhan GÜLDEMİR</cp:lastModifiedBy>
  <cp:revision>8</cp:revision>
  <cp:lastPrinted>2017-07-11T11:18:00Z</cp:lastPrinted>
  <dcterms:created xsi:type="dcterms:W3CDTF">2017-07-20T14:41:00Z</dcterms:created>
  <dcterms:modified xsi:type="dcterms:W3CDTF">2020-02-11T21:06:00Z</dcterms:modified>
</cp:coreProperties>
</file>